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51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  <w:lang w:val="en-US" w:eastAsia="zh-CN"/>
        </w:rPr>
        <w:t>南宁市第二人民医院公务用车租赁服务需求</w:t>
      </w:r>
    </w:p>
    <w:p w14:paraId="7CA38572">
      <w:pPr>
        <w:pStyle w:val="2"/>
        <w:rPr>
          <w:rFonts w:hint="default"/>
          <w:lang w:val="en-US" w:eastAsia="zh-CN"/>
        </w:rPr>
      </w:pPr>
    </w:p>
    <w:p w14:paraId="6A8470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社会车辆服务供应商及其提供的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车辆，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具备以下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资质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条件：</w:t>
      </w:r>
    </w:p>
    <w:p w14:paraId="6C731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车辆服务供应商须为依法注册的独立法人企业，具备企业法人营业执照，具备从事汽车租赁业务的条件和能力，五年内不涉重、特大交通安全事故。</w:t>
      </w:r>
    </w:p>
    <w:p w14:paraId="4D83AA4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车辆应为企业自有，机动车所有人与租赁企业名称一致。</w:t>
      </w:r>
    </w:p>
    <w:p w14:paraId="6AE7049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车辆使用年限在8年以内，并购买了100万以上第三者责任险和30万元以上的司乘险。车辆外观庄重完好，证照齐全有效。</w:t>
      </w:r>
    </w:p>
    <w:p w14:paraId="35B9DE6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4.提供自有车辆一览表（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（如车辆年份、品牌、外观、内饰，百公里耗油量、维修维保记录等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62F7BF2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CAD6C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5.提供服务方案，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突发事件处置规程及应急用车保障方案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</w:t>
      </w:r>
    </w:p>
    <w:p w14:paraId="1EEE3771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FBEA0D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公务租车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执行限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额标准，具体如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下：</w:t>
      </w:r>
    </w:p>
    <w:p w14:paraId="53763EA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4.中巴车：无需雇佣驾驶员的，日租金不超过800元/辆；需雇佣驾驶员的，日租金不超过1100元/辆。</w:t>
      </w:r>
    </w:p>
    <w:p w14:paraId="4BD676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5.大巴车：无需雇佣驾驶员的，日租金不超过1000元/辆；需雇佣驾驶员的，日租金不超过1300元/辆。</w:t>
      </w:r>
    </w:p>
    <w:p w14:paraId="6182A0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（注：以上价格均不包含租用车辆期间产生的燃油费、充电费、公路通行费、停车费、驾驶员食宿费等费用。）</w:t>
      </w:r>
    </w:p>
    <w:p w14:paraId="75AEAD8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租赁期：1年</w:t>
      </w:r>
    </w:p>
    <w:p w14:paraId="5E16A2B1">
      <w:pPr>
        <w:pStyle w:val="2"/>
        <w:rPr>
          <w:rFonts w:hint="default"/>
          <w:lang w:val="en-US" w:eastAsia="zh-CN"/>
        </w:rPr>
      </w:pPr>
    </w:p>
    <w:p w14:paraId="2DA6BFC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四、采购车辆数：1辆</w:t>
      </w:r>
    </w:p>
    <w:p w14:paraId="18164F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五、结算方式：合同期满后结算。</w:t>
      </w:r>
    </w:p>
    <w:p w14:paraId="5EC048A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325D6B4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BBCE6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63135B4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 w14:paraId="008B8A29">
      <w:pPr>
        <w:pStyle w:val="2"/>
        <w:rPr>
          <w:rFonts w:hint="eastAsia" w:ascii="仿宋" w:hAnsi="仿宋" w:eastAsia="仿宋" w:cs="仿宋"/>
          <w:spacing w:val="-2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60788"/>
    <w:multiLevelType w:val="singleLevel"/>
    <w:tmpl w:val="E26607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4539"/>
    <w:rsid w:val="0493597E"/>
    <w:rsid w:val="087075A0"/>
    <w:rsid w:val="10241128"/>
    <w:rsid w:val="1BBA4539"/>
    <w:rsid w:val="1F5C4703"/>
    <w:rsid w:val="227D6E6B"/>
    <w:rsid w:val="2D3611F3"/>
    <w:rsid w:val="377072D3"/>
    <w:rsid w:val="43573E6B"/>
    <w:rsid w:val="51496E30"/>
    <w:rsid w:val="612A765B"/>
    <w:rsid w:val="680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 w:line="200" w:lineRule="exact"/>
      <w:ind w:firstLine="301"/>
      <w:jc w:val="both"/>
    </w:pPr>
    <w:rPr>
      <w:rFonts w:ascii="宋体" w:hAnsi="Courier New" w:eastAsia="宋体" w:cs="Times New Roman"/>
      <w:spacing w:val="-4"/>
      <w:kern w:val="2"/>
      <w:sz w:val="18"/>
      <w:szCs w:val="20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461</Characters>
  <Lines>0</Lines>
  <Paragraphs>0</Paragraphs>
  <TotalTime>7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2025-02-10T03:28:00Z</dcterms:created>
  <dc:creator>晏</dc:creator>
  <cp:lastModifiedBy>邓荣爱</cp:lastModifiedBy>
  <dcterms:modified xsi:type="dcterms:W3CDTF">2025-08-14T10:47:26Z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C41909906853406281986FB30718BE47_11</vt:lpwstr>
  </property>
  <property fmtid="{D5CDD505-2E9C-101B-9397-08002B2CF9AE}" pid="4" name="KSOTemplateDocerSaveRecord">
    <vt:lpwstr>eyJoZGlkIjoiZDZmMDU4ZmE5ODU0NWEzODkyYTc4N2JjODFhMGI4NTAiLCJ1c2VySWQiOiIyNjc3ODEwMzgifQ==</vt:lpwstr>
  </property>
</Properties>
</file>