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0888" w14:textId="7FCCDA44" w:rsidR="003C0540" w:rsidRDefault="00642F21">
      <w:pPr>
        <w:widowControl/>
        <w:jc w:val="left"/>
        <w:rPr>
          <w:rFonts w:ascii="仿宋_GB2312" w:eastAsia="仿宋_GB2312"/>
          <w:color w:val="1A1A1A"/>
          <w:sz w:val="32"/>
          <w:szCs w:val="32"/>
        </w:rPr>
      </w:pPr>
      <w:r>
        <w:rPr>
          <w:rFonts w:ascii="仿宋_GB2312" w:eastAsia="仿宋_GB2312" w:hint="eastAsia"/>
          <w:color w:val="1A1A1A"/>
          <w:sz w:val="32"/>
          <w:szCs w:val="32"/>
        </w:rPr>
        <w:t>附件：</w:t>
      </w:r>
    </w:p>
    <w:tbl>
      <w:tblPr>
        <w:tblW w:w="8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75"/>
        <w:gridCol w:w="1080"/>
        <w:gridCol w:w="1080"/>
        <w:gridCol w:w="1080"/>
        <w:gridCol w:w="1080"/>
        <w:gridCol w:w="1080"/>
        <w:gridCol w:w="1635"/>
      </w:tblGrid>
      <w:tr w:rsidR="003C0540" w14:paraId="22721F7F" w14:textId="77777777">
        <w:trPr>
          <w:trHeight w:val="375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BCF4A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南宁市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第二人民医院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参数表</w:t>
            </w:r>
            <w:bookmarkEnd w:id="0"/>
          </w:p>
        </w:tc>
      </w:tr>
      <w:tr w:rsidR="003C0540" w14:paraId="4EDEBF18" w14:textId="77777777">
        <w:trPr>
          <w:trHeight w:val="514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3578" w14:textId="77777777" w:rsidR="003C0540" w:rsidRDefault="00642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供应商名称：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E86F" w14:textId="77777777" w:rsidR="003C0540" w:rsidRDefault="00642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联系人：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829" w14:textId="77777777" w:rsidR="003C0540" w:rsidRDefault="00642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联系电话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：</w:t>
            </w:r>
          </w:p>
        </w:tc>
      </w:tr>
      <w:tr w:rsidR="003C0540" w14:paraId="67C78B20" w14:textId="77777777">
        <w:trPr>
          <w:trHeight w:val="511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076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标的名称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2DC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15E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预算单价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D0A7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6241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预算合计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B444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3A9332AC" w14:textId="77777777">
        <w:trPr>
          <w:trHeight w:val="48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4A5D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南宁市第二人民医院病房改造提升项目设计服务</w:t>
            </w:r>
          </w:p>
          <w:p w14:paraId="07689F97" w14:textId="77777777" w:rsidR="003C0540" w:rsidRDefault="003C0540">
            <w:pPr>
              <w:widowControl/>
              <w:textAlignment w:val="top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2D6A" w14:textId="77777777" w:rsidR="003C0540" w:rsidRDefault="003C05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AB1B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服务人数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3815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28329581" w14:textId="77777777">
        <w:trPr>
          <w:trHeight w:val="46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460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D5D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8486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DCB3" w14:textId="77777777" w:rsidR="003C0540" w:rsidRDefault="003C0540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293F6ED6" w14:textId="77777777">
        <w:trPr>
          <w:cantSplit/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1D6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7E5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92AD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技术参数（核心参数请用★标注）</w:t>
            </w:r>
          </w:p>
        </w:tc>
        <w:tc>
          <w:tcPr>
            <w:tcW w:w="4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EF93" w14:textId="77777777" w:rsidR="003C0540" w:rsidRDefault="003C0540">
            <w:pPr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  <w:p w14:paraId="47259907" w14:textId="77777777" w:rsidR="00E13701" w:rsidRDefault="00E13701">
            <w:pPr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  <w:p w14:paraId="3A3DA92C" w14:textId="7056A5DA" w:rsidR="00E13701" w:rsidRDefault="00E13701">
            <w:pP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</w:pPr>
          </w:p>
        </w:tc>
      </w:tr>
      <w:tr w:rsidR="003C0540" w14:paraId="7856C25A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E695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CF5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F38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00C3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44DD69EC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FA0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F8B8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99B0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B809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1BF153C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751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3DA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18DF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21E4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05F97385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FB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A44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4FB5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756C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1D6D5787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02D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190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36B5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38C1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748BB17C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3F2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2A83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826C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3C20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743B1496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A64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F0A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0D7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510F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25C72ECF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8DA2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045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E669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6A17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558B4934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A6E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6494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C02B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85F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02649E63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A8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BD4E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DBDA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1664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556F2CCD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AC4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0958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1207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DBBE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7C12C36E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20F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F98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5F4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C879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E13701" w14:paraId="7AB5CF25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F216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2A5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46CF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6F5C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6B2559F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FFC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A11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3A49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4F6F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7A1CD6B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BAA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D41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21E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A7CC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5C78C2BB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263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94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F236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ABCB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E13701" w14:paraId="665C9050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6390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20A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C498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E8B0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E13701" w14:paraId="11D4AE8E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5F5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571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26EF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7239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E13701" w14:paraId="5E511CAE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9361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D12" w14:textId="77777777" w:rsidR="00E13701" w:rsidRDefault="00E137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968C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2584" w14:textId="77777777" w:rsidR="00E13701" w:rsidRDefault="00E13701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6E4C1246" w14:textId="77777777" w:rsidTr="00E13701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AF3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D97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A1E7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B94F" w14:textId="77777777" w:rsidR="003C0540" w:rsidRDefault="003C0540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7AF7570E" w14:textId="77777777">
        <w:trPr>
          <w:trHeight w:val="312"/>
        </w:trPr>
        <w:tc>
          <w:tcPr>
            <w:tcW w:w="2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156E0" w14:textId="77777777" w:rsidR="003C0540" w:rsidRDefault="00642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商务服务</w:t>
            </w:r>
          </w:p>
        </w:tc>
        <w:tc>
          <w:tcPr>
            <w:tcW w:w="59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D95F" w14:textId="77777777" w:rsidR="003C0540" w:rsidRDefault="003C054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540" w14:paraId="5B0F287B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3E36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DF2" w14:textId="77777777" w:rsidR="003C0540" w:rsidRDefault="003C054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540" w14:paraId="4A0275F3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47271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2D17" w14:textId="77777777" w:rsidR="003C0540" w:rsidRDefault="003C054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540" w14:paraId="606C3D09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7BFE6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BC31" w14:textId="77777777" w:rsidR="003C0540" w:rsidRDefault="003C054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540" w14:paraId="3985E5AA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445E9" w14:textId="77777777" w:rsidR="003C0540" w:rsidRDefault="003C054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51CC" w14:textId="77777777" w:rsidR="003C0540" w:rsidRDefault="003C0540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C0540" w14:paraId="62C81937" w14:textId="77777777">
        <w:trPr>
          <w:trHeight w:val="312"/>
        </w:trPr>
        <w:tc>
          <w:tcPr>
            <w:tcW w:w="86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F037" w14:textId="77777777" w:rsidR="003C0540" w:rsidRDefault="00642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其他说明：</w:t>
            </w:r>
          </w:p>
        </w:tc>
      </w:tr>
      <w:tr w:rsidR="003C0540" w14:paraId="610DE4CB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2C95" w14:textId="77777777" w:rsidR="003C0540" w:rsidRDefault="003C0540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491BB39C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753D" w14:textId="77777777" w:rsidR="003C0540" w:rsidRDefault="003C0540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4711F9A8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38C8" w14:textId="77777777" w:rsidR="003C0540" w:rsidRDefault="003C0540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3C0540" w14:paraId="2D5D14CE" w14:textId="77777777">
        <w:trPr>
          <w:trHeight w:val="90"/>
        </w:trPr>
        <w:tc>
          <w:tcPr>
            <w:tcW w:w="86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C806" w14:textId="77777777" w:rsidR="003C0540" w:rsidRDefault="00642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14:paraId="0BF4FB41" w14:textId="2BD8BD85" w:rsidR="003C0540" w:rsidRDefault="003C0540">
      <w:pPr>
        <w:spacing w:line="400" w:lineRule="exact"/>
        <w:rPr>
          <w:rFonts w:hint="eastAsia"/>
        </w:rPr>
      </w:pPr>
    </w:p>
    <w:sectPr w:rsidR="003C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7D05D" w14:textId="77777777" w:rsidR="00642F21" w:rsidRDefault="00642F21" w:rsidP="00E13701">
      <w:r>
        <w:separator/>
      </w:r>
    </w:p>
  </w:endnote>
  <w:endnote w:type="continuationSeparator" w:id="0">
    <w:p w14:paraId="1A9241DA" w14:textId="77777777" w:rsidR="00642F21" w:rsidRDefault="00642F21" w:rsidP="00E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16B3A" w14:textId="77777777" w:rsidR="00642F21" w:rsidRDefault="00642F21" w:rsidP="00E13701">
      <w:r>
        <w:separator/>
      </w:r>
    </w:p>
  </w:footnote>
  <w:footnote w:type="continuationSeparator" w:id="0">
    <w:p w14:paraId="6E75E46B" w14:textId="77777777" w:rsidR="00642F21" w:rsidRDefault="00642F21" w:rsidP="00E1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0"/>
    <w:rsid w:val="003C0540"/>
    <w:rsid w:val="00642F21"/>
    <w:rsid w:val="00E13701"/>
    <w:rsid w:val="5E83699D"/>
    <w:rsid w:val="63FE7285"/>
    <w:rsid w:val="6AE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98713"/>
  <w15:docId w15:val="{CB75D31C-94AF-49A6-8F53-71337C0E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E1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13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13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13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2025-07-10T00:32:00Z</dcterms:created>
  <dcterms:modified xsi:type="dcterms:W3CDTF">2025-07-10T00:32:00Z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eyJoZGlkIjoiOWJhMmY2OTUwOTg0Nzk3ZGZjYjNkYjcxOWU2YTZhZjgiLCJ1c2VySWQiOiIzMTU0OTk0ODMifQ==</vt:lpwstr>
  </property>
  <property fmtid="{D5CDD505-2E9C-101B-9397-08002B2CF9AE}" pid="4" name="ICV">
    <vt:lpwstr>36E7AA101ADA43CB8EA665C9547FF3CF_12</vt:lpwstr>
  </property>
</Properties>
</file>