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68330" w14:textId="75B3F6DA" w:rsidR="00F55083" w:rsidRPr="0053763E" w:rsidRDefault="008B2BEE" w:rsidP="0053763E">
      <w:pPr>
        <w:widowControl/>
        <w:spacing w:after="150" w:line="360" w:lineRule="auto"/>
        <w:jc w:val="left"/>
        <w:rPr>
          <w:rFonts w:ascii="宋体" w:eastAsia="宋体" w:hAnsi="宋体" w:cs="宋体" w:hint="eastAsia"/>
          <w:color w:val="333333"/>
          <w:kern w:val="0"/>
          <w:sz w:val="24"/>
          <w:lang w:bidi="ar"/>
        </w:rPr>
      </w:pPr>
      <w:r w:rsidRPr="0053763E">
        <w:rPr>
          <w:rFonts w:ascii="宋体" w:eastAsia="宋体" w:hAnsi="宋体" w:cs="宋体" w:hint="eastAsia"/>
          <w:color w:val="333333"/>
          <w:kern w:val="0"/>
          <w:sz w:val="24"/>
          <w:lang w:bidi="ar"/>
        </w:rPr>
        <w:t>附件</w:t>
      </w:r>
      <w:r w:rsidRPr="0053763E">
        <w:rPr>
          <w:rFonts w:ascii="宋体" w:eastAsia="宋体" w:hAnsi="宋体" w:cs="宋体" w:hint="eastAsia"/>
          <w:color w:val="333333"/>
          <w:kern w:val="0"/>
          <w:sz w:val="24"/>
          <w:lang w:bidi="ar"/>
        </w:rPr>
        <w:t>1</w:t>
      </w:r>
      <w:r w:rsidRPr="0053763E">
        <w:rPr>
          <w:rFonts w:ascii="宋体" w:eastAsia="宋体" w:hAnsi="宋体" w:cs="宋体" w:hint="eastAsia"/>
          <w:color w:val="333333"/>
          <w:kern w:val="0"/>
          <w:sz w:val="24"/>
          <w:lang w:bidi="ar"/>
        </w:rPr>
        <w:t>：</w:t>
      </w:r>
    </w:p>
    <w:p w14:paraId="7B34E39F" w14:textId="77777777" w:rsidR="00F55083" w:rsidRPr="0053763E" w:rsidRDefault="008B2BEE">
      <w:pPr>
        <w:spacing w:line="259" w:lineRule="auto"/>
        <w:jc w:val="center"/>
        <w:rPr>
          <w:rFonts w:ascii="宋体" w:eastAsia="宋体" w:hAnsi="宋体" w:hint="eastAsia"/>
          <w:b/>
          <w:bCs/>
          <w:sz w:val="44"/>
          <w:szCs w:val="44"/>
        </w:rPr>
      </w:pPr>
      <w:r w:rsidRPr="0053763E">
        <w:rPr>
          <w:rFonts w:ascii="宋体" w:eastAsia="宋体" w:hAnsi="宋体" w:hint="eastAsia"/>
          <w:b/>
          <w:bCs/>
          <w:sz w:val="44"/>
          <w:szCs w:val="44"/>
        </w:rPr>
        <w:t>良庆区良庆镇中心卫生院易地重建项目</w:t>
      </w:r>
    </w:p>
    <w:p w14:paraId="08FEC460" w14:textId="77777777" w:rsidR="00F55083" w:rsidRPr="0053763E" w:rsidRDefault="008B2BEE">
      <w:pPr>
        <w:spacing w:line="259" w:lineRule="auto"/>
        <w:jc w:val="center"/>
        <w:rPr>
          <w:rFonts w:ascii="宋体" w:eastAsia="宋体" w:hAnsi="宋体" w:hint="eastAsia"/>
          <w:b/>
          <w:bCs/>
          <w:sz w:val="44"/>
          <w:szCs w:val="44"/>
        </w:rPr>
      </w:pPr>
      <w:r w:rsidRPr="0053763E">
        <w:rPr>
          <w:rFonts w:ascii="宋体" w:eastAsia="宋体" w:hAnsi="宋体" w:hint="eastAsia"/>
          <w:b/>
          <w:bCs/>
          <w:sz w:val="44"/>
          <w:szCs w:val="44"/>
        </w:rPr>
        <w:t>档案整理服务需求及清单</w:t>
      </w:r>
    </w:p>
    <w:p w14:paraId="295368BC" w14:textId="77777777" w:rsidR="00F55083" w:rsidRPr="0053763E" w:rsidRDefault="00F55083">
      <w:pPr>
        <w:rPr>
          <w:rFonts w:ascii="宋体" w:eastAsia="宋体" w:hAnsi="宋体" w:cs="宋体" w:hint="eastAsia"/>
          <w:sz w:val="28"/>
          <w:szCs w:val="28"/>
        </w:rPr>
      </w:pPr>
    </w:p>
    <w:p w14:paraId="3C57DBF6" w14:textId="77777777" w:rsidR="00F55083" w:rsidRPr="0053763E" w:rsidRDefault="008B2BEE">
      <w:pPr>
        <w:widowControl/>
        <w:spacing w:after="150" w:line="360" w:lineRule="auto"/>
        <w:ind w:firstLine="480"/>
        <w:jc w:val="left"/>
        <w:rPr>
          <w:rFonts w:ascii="宋体" w:eastAsia="宋体" w:hAnsi="宋体" w:cs="宋体" w:hint="eastAsia"/>
          <w:color w:val="393939"/>
          <w:kern w:val="0"/>
          <w:sz w:val="24"/>
          <w:lang w:bidi="ar"/>
        </w:rPr>
      </w:pPr>
      <w:r w:rsidRPr="0053763E">
        <w:rPr>
          <w:rFonts w:ascii="宋体" w:eastAsia="宋体" w:hAnsi="宋体" w:cs="宋体" w:hint="eastAsia"/>
          <w:color w:val="393939"/>
          <w:kern w:val="0"/>
          <w:sz w:val="24"/>
          <w:lang w:bidi="ar"/>
        </w:rPr>
        <w:t>一、工程概况：</w:t>
      </w:r>
    </w:p>
    <w:p w14:paraId="5983D5AA" w14:textId="77777777" w:rsidR="00F55083" w:rsidRPr="0053763E" w:rsidRDefault="008B2BEE">
      <w:pPr>
        <w:widowControl/>
        <w:spacing w:after="150" w:line="360" w:lineRule="auto"/>
        <w:ind w:firstLine="480"/>
        <w:jc w:val="left"/>
        <w:rPr>
          <w:rFonts w:ascii="宋体" w:eastAsia="宋体" w:hAnsi="宋体" w:cs="宋体" w:hint="eastAsia"/>
          <w:color w:val="393939"/>
          <w:kern w:val="0"/>
          <w:sz w:val="24"/>
          <w:lang w:bidi="ar"/>
        </w:rPr>
      </w:pPr>
      <w:bookmarkStart w:id="0" w:name="OLE_LINK1"/>
      <w:r w:rsidRPr="0053763E">
        <w:rPr>
          <w:rFonts w:ascii="宋体" w:eastAsia="宋体" w:hAnsi="宋体" w:cs="宋体" w:hint="eastAsia"/>
          <w:color w:val="333333"/>
          <w:kern w:val="0"/>
          <w:sz w:val="24"/>
          <w:lang w:bidi="ar"/>
        </w:rPr>
        <w:t>项目规划总用地面积</w:t>
      </w:r>
      <w:r w:rsidRPr="0053763E">
        <w:rPr>
          <w:rFonts w:ascii="宋体" w:eastAsia="宋体" w:hAnsi="宋体" w:cs="宋体" w:hint="eastAsia"/>
          <w:color w:val="333333"/>
          <w:kern w:val="0"/>
          <w:sz w:val="24"/>
          <w:lang w:bidi="ar"/>
        </w:rPr>
        <w:t>6807</w:t>
      </w:r>
      <w:r w:rsidRPr="0053763E">
        <w:rPr>
          <w:rFonts w:ascii="宋体" w:eastAsia="宋体" w:hAnsi="宋体" w:cs="宋体" w:hint="eastAsia"/>
          <w:color w:val="333333"/>
          <w:kern w:val="0"/>
          <w:sz w:val="24"/>
          <w:lang w:bidi="ar"/>
        </w:rPr>
        <w:t>平方米（合</w:t>
      </w:r>
      <w:r w:rsidRPr="0053763E">
        <w:rPr>
          <w:rFonts w:ascii="宋体" w:eastAsia="宋体" w:hAnsi="宋体" w:cs="宋体" w:hint="eastAsia"/>
          <w:color w:val="333333"/>
          <w:kern w:val="0"/>
          <w:sz w:val="24"/>
          <w:lang w:bidi="ar"/>
        </w:rPr>
        <w:t>10.2</w:t>
      </w:r>
      <w:r w:rsidRPr="0053763E">
        <w:rPr>
          <w:rFonts w:ascii="宋体" w:eastAsia="宋体" w:hAnsi="宋体" w:cs="宋体" w:hint="eastAsia"/>
          <w:color w:val="333333"/>
          <w:kern w:val="0"/>
          <w:sz w:val="24"/>
          <w:lang w:bidi="ar"/>
        </w:rPr>
        <w:t>亩），项目建设规模总建筑面积为</w:t>
      </w:r>
      <w:r w:rsidRPr="0053763E">
        <w:rPr>
          <w:rFonts w:ascii="宋体" w:eastAsia="宋体" w:hAnsi="宋体" w:cs="宋体" w:hint="eastAsia"/>
          <w:color w:val="333333"/>
          <w:kern w:val="0"/>
          <w:sz w:val="24"/>
          <w:lang w:bidi="ar"/>
        </w:rPr>
        <w:t>24809.08</w:t>
      </w:r>
      <w:r w:rsidRPr="0053763E">
        <w:rPr>
          <w:rFonts w:ascii="宋体" w:eastAsia="宋体" w:hAnsi="宋体" w:cs="宋体" w:hint="eastAsia"/>
          <w:color w:val="333333"/>
          <w:kern w:val="0"/>
          <w:sz w:val="24"/>
          <w:lang w:bidi="ar"/>
        </w:rPr>
        <w:t>平方米。其中：计容建筑面积</w:t>
      </w:r>
      <w:r w:rsidRPr="0053763E">
        <w:rPr>
          <w:rFonts w:ascii="宋体" w:eastAsia="宋体" w:hAnsi="宋体" w:cs="宋体" w:hint="eastAsia"/>
          <w:color w:val="333333"/>
          <w:kern w:val="0"/>
          <w:sz w:val="24"/>
          <w:lang w:bidi="ar"/>
        </w:rPr>
        <w:t>13527.46</w:t>
      </w:r>
      <w:r w:rsidRPr="0053763E">
        <w:rPr>
          <w:rFonts w:ascii="宋体" w:eastAsia="宋体" w:hAnsi="宋体" w:cs="宋体" w:hint="eastAsia"/>
          <w:color w:val="333333"/>
          <w:kern w:val="0"/>
          <w:sz w:val="24"/>
          <w:lang w:bidi="ar"/>
        </w:rPr>
        <w:t>平方米，含住院部、门诊部、公共卫生服务业务用房、行政后勤保障科室、地下室两层等。</w:t>
      </w:r>
      <w:r w:rsidRPr="0053763E">
        <w:rPr>
          <w:rFonts w:ascii="宋体" w:eastAsia="宋体" w:hAnsi="宋体" w:hint="eastAsia"/>
          <w:sz w:val="32"/>
          <w:szCs w:val="32"/>
        </w:rPr>
        <w:t xml:space="preserve"> </w:t>
      </w:r>
      <w:bookmarkEnd w:id="0"/>
      <w:r w:rsidRPr="0053763E">
        <w:rPr>
          <w:rFonts w:ascii="宋体" w:eastAsia="宋体" w:hAnsi="宋体" w:hint="eastAsia"/>
          <w:sz w:val="32"/>
          <w:szCs w:val="32"/>
        </w:rPr>
        <w:t xml:space="preserve"> </w:t>
      </w:r>
    </w:p>
    <w:p w14:paraId="27F762E6" w14:textId="77777777" w:rsidR="00F55083" w:rsidRPr="0053763E" w:rsidRDefault="008B2BEE">
      <w:pPr>
        <w:spacing w:line="360" w:lineRule="auto"/>
        <w:ind w:firstLineChars="200" w:firstLine="480"/>
        <w:rPr>
          <w:rFonts w:ascii="宋体" w:eastAsia="宋体" w:hAnsi="宋体" w:cs="宋体" w:hint="eastAsia"/>
          <w:sz w:val="24"/>
        </w:rPr>
      </w:pPr>
      <w:r w:rsidRPr="0053763E">
        <w:rPr>
          <w:rFonts w:ascii="宋体" w:eastAsia="宋体" w:hAnsi="宋体" w:cs="宋体" w:hint="eastAsia"/>
          <w:sz w:val="24"/>
        </w:rPr>
        <w:t>二、服务要求</w:t>
      </w:r>
    </w:p>
    <w:p w14:paraId="35353F13" w14:textId="77777777" w:rsidR="00F55083" w:rsidRPr="0053763E" w:rsidRDefault="008B2BEE">
      <w:pPr>
        <w:spacing w:line="360" w:lineRule="auto"/>
        <w:ind w:firstLineChars="200" w:firstLine="480"/>
        <w:rPr>
          <w:rFonts w:ascii="宋体" w:eastAsia="宋体" w:hAnsi="宋体" w:cs="宋体" w:hint="eastAsia"/>
          <w:sz w:val="24"/>
        </w:rPr>
      </w:pPr>
      <w:r w:rsidRPr="0053763E">
        <w:rPr>
          <w:rFonts w:ascii="宋体" w:eastAsia="宋体" w:hAnsi="宋体" w:cs="宋体" w:hint="eastAsia"/>
          <w:color w:val="333333"/>
          <w:kern w:val="0"/>
          <w:sz w:val="24"/>
          <w:lang w:bidi="ar"/>
        </w:rPr>
        <w:t>1</w:t>
      </w:r>
      <w:r w:rsidRPr="0053763E">
        <w:rPr>
          <w:rFonts w:ascii="宋体" w:eastAsia="宋体" w:hAnsi="宋体" w:cs="宋体" w:hint="eastAsia"/>
          <w:color w:val="333333"/>
          <w:kern w:val="0"/>
          <w:sz w:val="24"/>
          <w:lang w:bidi="ar"/>
        </w:rPr>
        <w:t>、服务地点：甲方指定地点（南宁）</w:t>
      </w:r>
    </w:p>
    <w:p w14:paraId="4DEFF462" w14:textId="77777777" w:rsidR="00F55083" w:rsidRPr="0053763E" w:rsidRDefault="008B2BEE">
      <w:pPr>
        <w:widowControl/>
        <w:spacing w:after="150" w:line="360" w:lineRule="auto"/>
        <w:ind w:firstLine="480"/>
        <w:jc w:val="left"/>
        <w:rPr>
          <w:rFonts w:ascii="宋体" w:eastAsia="宋体" w:hAnsi="宋体" w:cs="宋体" w:hint="eastAsia"/>
          <w:color w:val="393939"/>
          <w:kern w:val="0"/>
          <w:sz w:val="24"/>
          <w:lang w:bidi="ar"/>
        </w:rPr>
      </w:pPr>
      <w:r w:rsidRPr="0053763E">
        <w:rPr>
          <w:rFonts w:ascii="宋体" w:eastAsia="宋体" w:hAnsi="宋体" w:cs="宋体" w:hint="eastAsia"/>
          <w:color w:val="333333"/>
          <w:kern w:val="0"/>
          <w:sz w:val="24"/>
          <w:lang w:bidi="ar"/>
        </w:rPr>
        <w:t>2</w:t>
      </w:r>
      <w:r w:rsidRPr="0053763E">
        <w:rPr>
          <w:rFonts w:ascii="宋体" w:eastAsia="宋体" w:hAnsi="宋体" w:cs="宋体" w:hint="eastAsia"/>
          <w:color w:val="333333"/>
          <w:kern w:val="0"/>
          <w:sz w:val="24"/>
          <w:lang w:bidi="ar"/>
        </w:rPr>
        <w:t>、服务简要情况：对工程档案按照南宁市城建档案馆要求及相关国家规定、制度、办法等进行纸质档案整理、立卷、归档及扫描成电子化档案分类存档等</w:t>
      </w:r>
      <w:r w:rsidRPr="0053763E">
        <w:rPr>
          <w:rFonts w:ascii="宋体" w:eastAsia="宋体" w:hAnsi="宋体" w:cs="宋体" w:hint="eastAsia"/>
          <w:color w:val="393939"/>
          <w:kern w:val="0"/>
          <w:sz w:val="24"/>
          <w:lang w:bidi="ar"/>
        </w:rPr>
        <w:t>。</w:t>
      </w:r>
    </w:p>
    <w:p w14:paraId="4ECF176D" w14:textId="77777777" w:rsidR="00F55083" w:rsidRPr="0053763E" w:rsidRDefault="008B2BEE">
      <w:pPr>
        <w:widowControl/>
        <w:spacing w:after="150" w:line="360" w:lineRule="auto"/>
        <w:ind w:firstLine="480"/>
        <w:jc w:val="left"/>
        <w:rPr>
          <w:rFonts w:ascii="宋体" w:eastAsia="宋体" w:hAnsi="宋体" w:cs="宋体" w:hint="eastAsia"/>
          <w:color w:val="393939"/>
          <w:kern w:val="0"/>
          <w:sz w:val="24"/>
          <w:lang w:bidi="ar"/>
        </w:rPr>
      </w:pPr>
      <w:r w:rsidRPr="0053763E">
        <w:rPr>
          <w:rFonts w:ascii="宋体" w:eastAsia="宋体" w:hAnsi="宋体" w:cs="宋体" w:hint="eastAsia"/>
          <w:color w:val="393939"/>
          <w:kern w:val="0"/>
          <w:sz w:val="24"/>
          <w:lang w:bidi="ar"/>
        </w:rPr>
        <w:t>3</w:t>
      </w:r>
      <w:r w:rsidRPr="0053763E">
        <w:rPr>
          <w:rFonts w:ascii="宋体" w:eastAsia="宋体" w:hAnsi="宋体" w:cs="宋体" w:hint="eastAsia"/>
          <w:color w:val="393939"/>
          <w:kern w:val="0"/>
          <w:sz w:val="24"/>
          <w:lang w:bidi="ar"/>
        </w:rPr>
        <w:t>、服务依据文件：如建设工程文件归档整理规范（</w:t>
      </w:r>
      <w:r w:rsidRPr="0053763E">
        <w:rPr>
          <w:rFonts w:ascii="宋体" w:eastAsia="宋体" w:hAnsi="宋体" w:cs="宋体" w:hint="eastAsia"/>
          <w:color w:val="393939"/>
          <w:kern w:val="0"/>
          <w:sz w:val="24"/>
          <w:lang w:bidi="ar"/>
        </w:rPr>
        <w:t>GB-T50328-2001</w:t>
      </w:r>
      <w:r w:rsidRPr="0053763E">
        <w:rPr>
          <w:rFonts w:ascii="宋体" w:eastAsia="宋体" w:hAnsi="宋体" w:cs="宋体" w:hint="eastAsia"/>
          <w:color w:val="393939"/>
          <w:kern w:val="0"/>
          <w:sz w:val="24"/>
          <w:lang w:bidi="ar"/>
        </w:rPr>
        <w:t>）</w:t>
      </w:r>
    </w:p>
    <w:p w14:paraId="7DB86F09" w14:textId="77777777" w:rsidR="00F55083" w:rsidRPr="0053763E" w:rsidRDefault="008B2BEE">
      <w:pPr>
        <w:widowControl/>
        <w:spacing w:after="150" w:line="360" w:lineRule="auto"/>
        <w:ind w:firstLineChars="200" w:firstLine="480"/>
        <w:jc w:val="left"/>
        <w:rPr>
          <w:rFonts w:ascii="宋体" w:eastAsia="宋体" w:hAnsi="宋体" w:cs="宋体" w:hint="eastAsia"/>
          <w:color w:val="333333"/>
          <w:kern w:val="0"/>
          <w:sz w:val="24"/>
          <w:lang w:bidi="ar"/>
        </w:rPr>
      </w:pPr>
      <w:r w:rsidRPr="0053763E">
        <w:rPr>
          <w:rFonts w:ascii="宋体" w:eastAsia="宋体" w:hAnsi="宋体" w:cs="宋体" w:hint="eastAsia"/>
          <w:color w:val="333333"/>
          <w:kern w:val="0"/>
          <w:sz w:val="24"/>
          <w:lang w:bidi="ar"/>
        </w:rPr>
        <w:t>3</w:t>
      </w:r>
      <w:r w:rsidRPr="0053763E">
        <w:rPr>
          <w:rFonts w:ascii="宋体" w:eastAsia="宋体" w:hAnsi="宋体" w:cs="宋体" w:hint="eastAsia"/>
          <w:color w:val="333333"/>
          <w:kern w:val="0"/>
          <w:sz w:val="24"/>
          <w:lang w:bidi="ar"/>
        </w:rPr>
        <w:t>、相关要求及服务内容：</w:t>
      </w:r>
    </w:p>
    <w:p w14:paraId="67FC5E2D" w14:textId="77777777" w:rsidR="00F55083" w:rsidRPr="0053763E" w:rsidRDefault="008B2BEE">
      <w:pPr>
        <w:widowControl/>
        <w:spacing w:after="150" w:line="360" w:lineRule="auto"/>
        <w:jc w:val="left"/>
        <w:rPr>
          <w:rFonts w:ascii="宋体" w:eastAsia="宋体" w:hAnsi="宋体" w:cs="宋体" w:hint="eastAsia"/>
          <w:color w:val="333333"/>
          <w:kern w:val="0"/>
          <w:sz w:val="24"/>
          <w:lang w:bidi="ar"/>
        </w:rPr>
      </w:pPr>
      <w:r w:rsidRPr="0053763E">
        <w:rPr>
          <w:rFonts w:ascii="宋体" w:eastAsia="宋体" w:hAnsi="宋体" w:cs="宋体" w:hint="eastAsia"/>
          <w:color w:val="333333"/>
          <w:kern w:val="0"/>
          <w:sz w:val="24"/>
          <w:lang w:bidi="ar"/>
        </w:rPr>
        <w:t>——以下大部分摘自建设工程文件归档整理规范（</w:t>
      </w:r>
      <w:r w:rsidRPr="0053763E">
        <w:rPr>
          <w:rFonts w:ascii="宋体" w:eastAsia="宋体" w:hAnsi="宋体" w:cs="宋体" w:hint="eastAsia"/>
          <w:color w:val="333333"/>
          <w:kern w:val="0"/>
          <w:sz w:val="24"/>
          <w:lang w:bidi="ar"/>
        </w:rPr>
        <w:t>GB-T50328-2001</w:t>
      </w:r>
      <w:r w:rsidRPr="0053763E">
        <w:rPr>
          <w:rFonts w:ascii="宋体" w:eastAsia="宋体" w:hAnsi="宋体" w:cs="宋体" w:hint="eastAsia"/>
          <w:color w:val="333333"/>
          <w:kern w:val="0"/>
          <w:sz w:val="24"/>
          <w:lang w:bidi="ar"/>
        </w:rPr>
        <w:t>）</w:t>
      </w:r>
    </w:p>
    <w:p w14:paraId="0049C7FF"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4  </w:t>
      </w:r>
      <w:r w:rsidRPr="0053763E">
        <w:rPr>
          <w:rStyle w:val="a5"/>
          <w:rFonts w:ascii="宋体" w:eastAsia="宋体" w:hAnsi="宋体" w:cs="sinsum" w:hint="eastAsia"/>
          <w:color w:val="333333"/>
          <w:shd w:val="clear" w:color="auto" w:fill="FFFFFF"/>
        </w:rPr>
        <w:t>工程文件的归档范围及质量要求</w:t>
      </w:r>
    </w:p>
    <w:p w14:paraId="4238EC3F"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4.1  </w:t>
      </w:r>
      <w:r w:rsidRPr="0053763E">
        <w:rPr>
          <w:rStyle w:val="a5"/>
          <w:rFonts w:ascii="宋体" w:eastAsia="宋体" w:hAnsi="宋体" w:cs="sinsum" w:hint="eastAsia"/>
          <w:color w:val="333333"/>
          <w:shd w:val="clear" w:color="auto" w:fill="FFFFFF"/>
        </w:rPr>
        <w:t>工程文件的归档范围</w:t>
      </w:r>
    </w:p>
    <w:p w14:paraId="41638133"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4.1.1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对与工程建设有关的重要活动、记载工程建设主要过程和现状、具有保存价值的各种载体的文件，均应收集齐全，整理立卷后归档。</w:t>
      </w:r>
    </w:p>
    <w:p w14:paraId="165118BB"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cs="sinsum" w:hint="eastAsia"/>
          <w:color w:val="333333"/>
          <w:shd w:val="clear" w:color="auto" w:fill="FFFFFF"/>
        </w:rPr>
      </w:pPr>
      <w:r w:rsidRPr="0053763E">
        <w:rPr>
          <w:rFonts w:ascii="宋体" w:eastAsia="宋体" w:hAnsi="宋体" w:cs="sinsum" w:hint="eastAsia"/>
          <w:color w:val="333333"/>
          <w:shd w:val="clear" w:color="auto" w:fill="FFFFFF"/>
        </w:rPr>
        <w:t>说明：</w:t>
      </w:r>
      <w:r w:rsidRPr="0053763E">
        <w:rPr>
          <w:rFonts w:ascii="宋体" w:eastAsia="宋体" w:hAnsi="宋体" w:cs="sinsum" w:hint="eastAsia"/>
          <w:color w:val="333333"/>
          <w:shd w:val="clear" w:color="auto" w:fill="FFFFFF"/>
        </w:rPr>
        <w:t xml:space="preserve"> </w:t>
      </w:r>
    </w:p>
    <w:p w14:paraId="24487D5B"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4.1.1</w:t>
      </w:r>
      <w:r w:rsidRPr="0053763E">
        <w:rPr>
          <w:rFonts w:ascii="宋体" w:eastAsia="宋体" w:hAnsi="宋体" w:cs="sinsum" w:hint="eastAsia"/>
          <w:color w:val="333333"/>
          <w:shd w:val="clear" w:color="auto" w:fill="FFFFFF"/>
        </w:rPr>
        <w:t>此条款为确定归档范围的基本原则。</w:t>
      </w:r>
    </w:p>
    <w:p w14:paraId="36E2D9DF"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4.1.2</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工程文件的具体归档范围应符合本规范附录</w:t>
      </w:r>
      <w:r w:rsidRPr="0053763E">
        <w:rPr>
          <w:rFonts w:ascii="宋体" w:eastAsia="宋体" w:hAnsi="宋体" w:cs="sinsum" w:hint="eastAsia"/>
          <w:color w:val="333333"/>
          <w:shd w:val="clear" w:color="auto" w:fill="FFFFFF"/>
        </w:rPr>
        <w:t>A</w:t>
      </w:r>
      <w:r w:rsidRPr="0053763E">
        <w:rPr>
          <w:rFonts w:ascii="宋体" w:eastAsia="宋体" w:hAnsi="宋体" w:cs="sinsum" w:hint="eastAsia"/>
          <w:color w:val="333333"/>
          <w:shd w:val="clear" w:color="auto" w:fill="FFFFFF"/>
        </w:rPr>
        <w:t>的要求。</w:t>
      </w:r>
    </w:p>
    <w:p w14:paraId="3308BF7E"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cs="sinsum" w:hint="eastAsia"/>
          <w:color w:val="333333"/>
          <w:shd w:val="clear" w:color="auto" w:fill="FFFFFF"/>
        </w:rPr>
      </w:pPr>
      <w:r w:rsidRPr="0053763E">
        <w:rPr>
          <w:rFonts w:ascii="宋体" w:eastAsia="宋体" w:hAnsi="宋体" w:cs="sinsum" w:hint="eastAsia"/>
          <w:color w:val="333333"/>
          <w:shd w:val="clear" w:color="auto" w:fill="FFFFFF"/>
        </w:rPr>
        <w:t>说明：</w:t>
      </w:r>
    </w:p>
    <w:p w14:paraId="23918E89"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lastRenderedPageBreak/>
        <w:t>4.1.2</w:t>
      </w:r>
      <w:r w:rsidRPr="0053763E">
        <w:rPr>
          <w:rFonts w:ascii="宋体" w:eastAsia="宋体" w:hAnsi="宋体" w:cs="sinsum" w:hint="eastAsia"/>
          <w:color w:val="333333"/>
          <w:shd w:val="clear" w:color="auto" w:fill="FFFFFF"/>
        </w:rPr>
        <w:t>对《建设工程项目文件归档范围和保管期限表》中所列城建档案馆接收范围，各城市可根据本地情况适当拓宽和缩减。</w:t>
      </w:r>
    </w:p>
    <w:p w14:paraId="4963BB61"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4.2  </w:t>
      </w:r>
      <w:r w:rsidRPr="0053763E">
        <w:rPr>
          <w:rStyle w:val="a5"/>
          <w:rFonts w:ascii="宋体" w:eastAsia="宋体" w:hAnsi="宋体" w:cs="sinsum" w:hint="eastAsia"/>
          <w:color w:val="333333"/>
          <w:shd w:val="clear" w:color="auto" w:fill="FFFFFF"/>
        </w:rPr>
        <w:t>归档文件的质量要求</w:t>
      </w:r>
    </w:p>
    <w:p w14:paraId="5F64C953" w14:textId="77777777" w:rsidR="00F55083" w:rsidRPr="0053763E" w:rsidRDefault="008B2BEE">
      <w:pPr>
        <w:pStyle w:val="a4"/>
        <w:widowControl/>
        <w:tabs>
          <w:tab w:val="left" w:pos="3360"/>
        </w:tabs>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归档的工程文件应为原件。</w:t>
      </w:r>
    </w:p>
    <w:p w14:paraId="43A4B194"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4.2.2</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工程文件的内容及其深度必须符合国家有关工程勘察、设计、施工、监理等方面的技术规范、标准和规程。</w:t>
      </w:r>
    </w:p>
    <w:p w14:paraId="4D91C466"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cs="sinsum" w:hint="eastAsia"/>
          <w:color w:val="333333"/>
          <w:shd w:val="clear" w:color="auto" w:fill="FFFFFF"/>
        </w:rPr>
      </w:pPr>
      <w:r w:rsidRPr="0053763E">
        <w:rPr>
          <w:rFonts w:ascii="宋体" w:eastAsia="宋体" w:hAnsi="宋体" w:cs="sinsum" w:hint="eastAsia"/>
          <w:color w:val="333333"/>
          <w:shd w:val="clear" w:color="auto" w:fill="FFFFFF"/>
        </w:rPr>
        <w:t>说明：</w:t>
      </w:r>
    </w:p>
    <w:p w14:paraId="260A283D"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4.2.2</w:t>
      </w:r>
      <w:r w:rsidRPr="0053763E">
        <w:rPr>
          <w:rFonts w:ascii="宋体" w:eastAsia="宋体" w:hAnsi="宋体" w:cs="sinsum" w:hint="eastAsia"/>
          <w:color w:val="333333"/>
          <w:shd w:val="clear" w:color="auto" w:fill="FFFFFF"/>
        </w:rPr>
        <w:t>监理文件按《建设工程监理规范》（</w:t>
      </w:r>
      <w:r w:rsidRPr="0053763E">
        <w:rPr>
          <w:rFonts w:ascii="宋体" w:eastAsia="宋体" w:hAnsi="宋体" w:cs="sinsum" w:hint="eastAsia"/>
          <w:color w:val="333333"/>
          <w:shd w:val="clear" w:color="auto" w:fill="FFFFFF"/>
        </w:rPr>
        <w:t>GB503129</w:t>
      </w:r>
      <w:r w:rsidRPr="0053763E">
        <w:rPr>
          <w:rFonts w:ascii="宋体" w:eastAsia="宋体" w:hAnsi="宋体" w:cs="sinsum" w:hint="eastAsia"/>
          <w:color w:val="333333"/>
          <w:shd w:val="clear" w:color="auto" w:fill="FFFFFF"/>
        </w:rPr>
        <w:t>－</w:t>
      </w:r>
      <w:r w:rsidRPr="0053763E">
        <w:rPr>
          <w:rFonts w:ascii="宋体" w:eastAsia="宋体" w:hAnsi="宋体" w:cs="sinsum" w:hint="eastAsia"/>
          <w:color w:val="333333"/>
          <w:shd w:val="clear" w:color="auto" w:fill="FFFFFF"/>
        </w:rPr>
        <w:t>2000</w:t>
      </w:r>
      <w:r w:rsidRPr="0053763E">
        <w:rPr>
          <w:rFonts w:ascii="宋体" w:eastAsia="宋体" w:hAnsi="宋体" w:cs="sinsum" w:hint="eastAsia"/>
          <w:color w:val="333333"/>
          <w:shd w:val="clear" w:color="auto" w:fill="FFFFFF"/>
        </w:rPr>
        <w:t>）编制；市政工程施工技术文件及其竣工接收文件按建设部印发的《市政工程施工技术资料管理规定》（城建〔</w:t>
      </w:r>
      <w:r w:rsidRPr="0053763E">
        <w:rPr>
          <w:rFonts w:ascii="宋体" w:eastAsia="宋体" w:hAnsi="宋体" w:cs="sinsum" w:hint="eastAsia"/>
          <w:color w:val="333333"/>
          <w:shd w:val="clear" w:color="auto" w:fill="FFFFFF"/>
        </w:rPr>
        <w:t>1994</w:t>
      </w:r>
      <w:r w:rsidRPr="0053763E">
        <w:rPr>
          <w:rFonts w:ascii="宋体" w:eastAsia="宋体" w:hAnsi="宋体" w:cs="sinsum" w:hint="eastAsia"/>
          <w:color w:val="333333"/>
          <w:shd w:val="clear" w:color="auto" w:fill="FFFFFF"/>
        </w:rPr>
        <w:t>〕</w:t>
      </w:r>
      <w:r w:rsidRPr="0053763E">
        <w:rPr>
          <w:rFonts w:ascii="宋体" w:eastAsia="宋体" w:hAnsi="宋体" w:cs="sinsum" w:hint="eastAsia"/>
          <w:color w:val="333333"/>
          <w:shd w:val="clear" w:color="auto" w:fill="FFFFFF"/>
        </w:rPr>
        <w:t>469</w:t>
      </w:r>
      <w:r w:rsidRPr="0053763E">
        <w:rPr>
          <w:rFonts w:ascii="宋体" w:eastAsia="宋体" w:hAnsi="宋体" w:cs="sinsum" w:hint="eastAsia"/>
          <w:color w:val="333333"/>
          <w:shd w:val="clear" w:color="auto" w:fill="FFFFFF"/>
        </w:rPr>
        <w:t>号）编制，建筑安装工程施工技术文件及其竣工验收文件在建设部没有作出规定以前，按各省有关规定编制。竣工图的编制应按国家建委</w:t>
      </w:r>
      <w:r w:rsidRPr="0053763E">
        <w:rPr>
          <w:rFonts w:ascii="宋体" w:eastAsia="宋体" w:hAnsi="宋体" w:cs="sinsum" w:hint="eastAsia"/>
          <w:color w:val="333333"/>
          <w:shd w:val="clear" w:color="auto" w:fill="FFFFFF"/>
        </w:rPr>
        <w:t>1982</w:t>
      </w:r>
      <w:r w:rsidRPr="0053763E">
        <w:rPr>
          <w:rFonts w:ascii="宋体" w:eastAsia="宋体" w:hAnsi="宋体" w:cs="sinsum" w:hint="eastAsia"/>
          <w:color w:val="333333"/>
          <w:shd w:val="clear" w:color="auto" w:fill="FFFFFF"/>
        </w:rPr>
        <w:t>年〔建发施字</w:t>
      </w:r>
      <w:r w:rsidRPr="0053763E">
        <w:rPr>
          <w:rFonts w:ascii="宋体" w:eastAsia="宋体" w:hAnsi="宋体" w:cs="sinsum" w:hint="eastAsia"/>
          <w:color w:val="333333"/>
          <w:shd w:val="clear" w:color="auto" w:fill="FFFFFF"/>
        </w:rPr>
        <w:t>50</w:t>
      </w:r>
      <w:r w:rsidRPr="0053763E">
        <w:rPr>
          <w:rFonts w:ascii="宋体" w:eastAsia="宋体" w:hAnsi="宋体" w:cs="sinsum" w:hint="eastAsia"/>
          <w:color w:val="333333"/>
          <w:shd w:val="clear" w:color="auto" w:fill="FFFFFF"/>
        </w:rPr>
        <w:t>号〕《关于编制基本建设竣工图的几项暂行规定》执行。地下管线工程竣工图的编制，应按</w:t>
      </w:r>
      <w:r w:rsidRPr="0053763E">
        <w:rPr>
          <w:rFonts w:ascii="宋体" w:eastAsia="宋体" w:hAnsi="宋体" w:cs="sinsum" w:hint="eastAsia"/>
          <w:color w:val="333333"/>
          <w:shd w:val="clear" w:color="auto" w:fill="FFFFFF"/>
        </w:rPr>
        <w:t>1</w:t>
      </w:r>
      <w:r w:rsidRPr="0053763E">
        <w:rPr>
          <w:rFonts w:ascii="宋体" w:eastAsia="宋体" w:hAnsi="宋体" w:cs="sinsum" w:hint="eastAsia"/>
          <w:color w:val="333333"/>
          <w:shd w:val="clear" w:color="auto" w:fill="FFFFFF"/>
        </w:rPr>
        <w:t>995</w:t>
      </w:r>
      <w:r w:rsidRPr="0053763E">
        <w:rPr>
          <w:rFonts w:ascii="宋体" w:eastAsia="宋体" w:hAnsi="宋体" w:cs="sinsum" w:hint="eastAsia"/>
          <w:color w:val="333333"/>
          <w:shd w:val="clear" w:color="auto" w:fill="FFFFFF"/>
        </w:rPr>
        <w:t>年中华人民共和国行业标准《城市地下管线探测技术规程》</w:t>
      </w:r>
      <w:r w:rsidRPr="0053763E">
        <w:rPr>
          <w:rFonts w:ascii="宋体" w:eastAsia="宋体" w:hAnsi="宋体" w:cs="sinsum" w:hint="eastAsia"/>
          <w:color w:val="333333"/>
          <w:shd w:val="clear" w:color="auto" w:fill="FFFFFF"/>
        </w:rPr>
        <w:t>(CJJ61</w:t>
      </w:r>
      <w:r w:rsidRPr="0053763E">
        <w:rPr>
          <w:rFonts w:ascii="宋体" w:eastAsia="宋体" w:hAnsi="宋体" w:cs="sinsum" w:hint="eastAsia"/>
          <w:color w:val="333333"/>
          <w:shd w:val="clear" w:color="auto" w:fill="FFFFFF"/>
        </w:rPr>
        <w:t>－</w:t>
      </w:r>
      <w:r w:rsidRPr="0053763E">
        <w:rPr>
          <w:rFonts w:ascii="宋体" w:eastAsia="宋体" w:hAnsi="宋体" w:cs="sinsum" w:hint="eastAsia"/>
          <w:color w:val="333333"/>
          <w:shd w:val="clear" w:color="auto" w:fill="FFFFFF"/>
        </w:rPr>
        <w:t>94)</w:t>
      </w:r>
      <w:r w:rsidRPr="0053763E">
        <w:rPr>
          <w:rFonts w:ascii="宋体" w:eastAsia="宋体" w:hAnsi="宋体" w:cs="sinsum" w:hint="eastAsia"/>
          <w:color w:val="333333"/>
          <w:shd w:val="clear" w:color="auto" w:fill="FFFFFF"/>
        </w:rPr>
        <w:t>中的有关规定执行。</w:t>
      </w:r>
    </w:p>
    <w:p w14:paraId="19D20B7B"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4.2.3</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工程文件的内容必须真实、准确，与工程实际相符合。</w:t>
      </w:r>
    </w:p>
    <w:p w14:paraId="10E937DB"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4.2.4</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工程文件应采用耐久性强的书写材料，如碳素墨水、蓝黑墨水，不得使用易褪色的书写材料，如：红色墨水、纯蓝墨水、圆珠笔、复写纸、铅笔等。</w:t>
      </w:r>
    </w:p>
    <w:p w14:paraId="5D008BC1"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4.2.5</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工程文件应字迹清楚，图样清晰，图表整洁，签字盖章手续完备。</w:t>
      </w:r>
    </w:p>
    <w:p w14:paraId="682F3785"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4.2.6</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工程文件中文字材料幅面尺寸规格宜为</w:t>
      </w:r>
      <w:r w:rsidRPr="0053763E">
        <w:rPr>
          <w:rFonts w:ascii="宋体" w:eastAsia="宋体" w:hAnsi="宋体" w:cs="sinsum" w:hint="eastAsia"/>
          <w:color w:val="333333"/>
          <w:shd w:val="clear" w:color="auto" w:fill="FFFFFF"/>
        </w:rPr>
        <w:t>A4</w:t>
      </w:r>
      <w:r w:rsidRPr="0053763E">
        <w:rPr>
          <w:rFonts w:ascii="宋体" w:eastAsia="宋体" w:hAnsi="宋体" w:cs="sinsum" w:hint="eastAsia"/>
          <w:color w:val="333333"/>
          <w:shd w:val="clear" w:color="auto" w:fill="FFFFFF"/>
        </w:rPr>
        <w:t>幅面（</w:t>
      </w:r>
      <w:r w:rsidRPr="0053763E">
        <w:rPr>
          <w:rFonts w:ascii="宋体" w:eastAsia="宋体" w:hAnsi="宋体" w:cs="sinsum" w:hint="eastAsia"/>
          <w:color w:val="333333"/>
          <w:shd w:val="clear" w:color="auto" w:fill="FFFFFF"/>
        </w:rPr>
        <w:t>297mm*210mm</w:t>
      </w:r>
      <w:r w:rsidRPr="0053763E">
        <w:rPr>
          <w:rFonts w:ascii="宋体" w:eastAsia="宋体" w:hAnsi="宋体" w:cs="sinsum" w:hint="eastAsia"/>
          <w:color w:val="333333"/>
          <w:shd w:val="clear" w:color="auto" w:fill="FFFFFF"/>
        </w:rPr>
        <w:t>）。图纸宜采用国家标准图幅。</w:t>
      </w:r>
    </w:p>
    <w:p w14:paraId="74583951"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4.2.7</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工程文件</w:t>
      </w:r>
      <w:r w:rsidRPr="0053763E">
        <w:rPr>
          <w:rFonts w:ascii="宋体" w:eastAsia="宋体" w:hAnsi="宋体" w:cs="sinsum" w:hint="eastAsia"/>
          <w:color w:val="333333"/>
          <w:shd w:val="clear" w:color="auto" w:fill="FFFFFF"/>
        </w:rPr>
        <w:t>的纸张应采用能够长期保存的韧力大、耐久性强的纸张。图纸一般采用蓝晒图，竣工图应是新蓝图。计算机出图必须清晰，不得使用计算机出图的复印件。</w:t>
      </w:r>
    </w:p>
    <w:p w14:paraId="398DC736"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lastRenderedPageBreak/>
        <w:t>4.2.8</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所有竣工图均应加盖竣工图章。</w:t>
      </w:r>
    </w:p>
    <w:p w14:paraId="59CB0C9A"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竣工图章的基本内容应包括：“竣工图”字样、施工单位、编制人、审核人、技术负责人、编制日期、监理单位、现场监理、总监。</w:t>
      </w:r>
    </w:p>
    <w:p w14:paraId="4EDD5AF7"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竣工图章示例如下（图</w:t>
      </w:r>
      <w:r w:rsidRPr="0053763E">
        <w:rPr>
          <w:rFonts w:ascii="宋体" w:eastAsia="宋体" w:hAnsi="宋体" w:cs="sinsum" w:hint="eastAsia"/>
          <w:color w:val="333333"/>
          <w:shd w:val="clear" w:color="auto" w:fill="FFFFFF"/>
        </w:rPr>
        <w:t>4.2.8</w:t>
      </w:r>
      <w:r w:rsidRPr="0053763E">
        <w:rPr>
          <w:rFonts w:ascii="宋体" w:eastAsia="宋体" w:hAnsi="宋体" w:cs="sinsum" w:hint="eastAsia"/>
          <w:color w:val="333333"/>
          <w:shd w:val="clear" w:color="auto" w:fill="FFFFFF"/>
        </w:rPr>
        <w:t>）。</w:t>
      </w:r>
    </w:p>
    <w:p w14:paraId="56ADC016"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竣工图章尺寸为：</w:t>
      </w:r>
      <w:r w:rsidRPr="0053763E">
        <w:rPr>
          <w:rFonts w:ascii="宋体" w:eastAsia="宋体" w:hAnsi="宋体" w:cs="sinsum" w:hint="eastAsia"/>
          <w:color w:val="333333"/>
          <w:shd w:val="clear" w:color="auto" w:fill="FFFFFF"/>
        </w:rPr>
        <w:t>50mm*80mm</w:t>
      </w:r>
      <w:r w:rsidRPr="0053763E">
        <w:rPr>
          <w:rFonts w:ascii="宋体" w:eastAsia="宋体" w:hAnsi="宋体" w:cs="sinsum" w:hint="eastAsia"/>
          <w:color w:val="333333"/>
          <w:shd w:val="clear" w:color="auto" w:fill="FFFFFF"/>
        </w:rPr>
        <w:t>。</w:t>
      </w:r>
    </w:p>
    <w:p w14:paraId="60539528"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4  </w:t>
      </w:r>
      <w:r w:rsidRPr="0053763E">
        <w:rPr>
          <w:rFonts w:ascii="宋体" w:eastAsia="宋体" w:hAnsi="宋体" w:cs="sinsum" w:hint="eastAsia"/>
          <w:color w:val="333333"/>
          <w:shd w:val="clear" w:color="auto" w:fill="FFFFFF"/>
        </w:rPr>
        <w:t>竣工图章应使用不易褪色的红印泥，应盖在图标栏上方空白处。</w:t>
      </w:r>
    </w:p>
    <w:p w14:paraId="6D782AE4"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4.2.9  </w:t>
      </w:r>
      <w:r w:rsidRPr="0053763E">
        <w:rPr>
          <w:rFonts w:ascii="宋体" w:eastAsia="宋体" w:hAnsi="宋体" w:cs="sinsum" w:hint="eastAsia"/>
          <w:color w:val="333333"/>
          <w:shd w:val="clear" w:color="auto" w:fill="FFFFFF"/>
        </w:rPr>
        <w:t>利用施工图改绘竣工图，必须标明变更修改依据</w:t>
      </w:r>
      <w:r w:rsidRPr="0053763E">
        <w:rPr>
          <w:rFonts w:ascii="宋体" w:eastAsia="宋体" w:hAnsi="宋体" w:cs="sinsum" w:hint="eastAsia"/>
          <w:color w:val="333333"/>
          <w:shd w:val="clear" w:color="auto" w:fill="FFFFFF"/>
        </w:rPr>
        <w:t>；凡施工图结构、工艺、平面布置等有重大改变，或变更部分超过图面</w:t>
      </w:r>
      <w:r w:rsidRPr="0053763E">
        <w:rPr>
          <w:rFonts w:ascii="宋体" w:eastAsia="宋体" w:hAnsi="宋体" w:cs="sinsum" w:hint="eastAsia"/>
          <w:color w:val="333333"/>
          <w:shd w:val="clear" w:color="auto" w:fill="FFFFFF"/>
        </w:rPr>
        <w:t>1/3</w:t>
      </w:r>
      <w:r w:rsidRPr="0053763E">
        <w:rPr>
          <w:rFonts w:ascii="宋体" w:eastAsia="宋体" w:hAnsi="宋体" w:cs="sinsum" w:hint="eastAsia"/>
          <w:color w:val="333333"/>
          <w:shd w:val="clear" w:color="auto" w:fill="FFFFFF"/>
        </w:rPr>
        <w:t>的，应当重新绘制竣工图。</w:t>
      </w:r>
    </w:p>
    <w:p w14:paraId="4CF69C28"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4.2.10</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不同幅面的工程图纸应按《技术制图复制图的折叠方法》（</w:t>
      </w:r>
      <w:r w:rsidRPr="0053763E">
        <w:rPr>
          <w:rFonts w:ascii="宋体" w:eastAsia="宋体" w:hAnsi="宋体" w:cs="sinsum" w:hint="eastAsia"/>
          <w:color w:val="333333"/>
          <w:shd w:val="clear" w:color="auto" w:fill="FFFFFF"/>
        </w:rPr>
        <w:t>GB/10609.3-89</w:t>
      </w:r>
      <w:r w:rsidRPr="0053763E">
        <w:rPr>
          <w:rFonts w:ascii="宋体" w:eastAsia="宋体" w:hAnsi="宋体" w:cs="sinsum" w:hint="eastAsia"/>
          <w:color w:val="333333"/>
          <w:shd w:val="clear" w:color="auto" w:fill="FFFFFF"/>
        </w:rPr>
        <w:t>）统一折叠成</w:t>
      </w:r>
      <w:r w:rsidRPr="0053763E">
        <w:rPr>
          <w:rFonts w:ascii="宋体" w:eastAsia="宋体" w:hAnsi="宋体" w:cs="sinsum" w:hint="eastAsia"/>
          <w:color w:val="333333"/>
          <w:shd w:val="clear" w:color="auto" w:fill="FFFFFF"/>
        </w:rPr>
        <w:t>A4</w:t>
      </w:r>
      <w:r w:rsidRPr="0053763E">
        <w:rPr>
          <w:rFonts w:ascii="宋体" w:eastAsia="宋体" w:hAnsi="宋体" w:cs="sinsum" w:hint="eastAsia"/>
          <w:color w:val="333333"/>
          <w:shd w:val="clear" w:color="auto" w:fill="FFFFFF"/>
        </w:rPr>
        <w:t>幅面（</w:t>
      </w:r>
      <w:r w:rsidRPr="0053763E">
        <w:rPr>
          <w:rFonts w:ascii="宋体" w:eastAsia="宋体" w:hAnsi="宋体" w:cs="sinsum" w:hint="eastAsia"/>
          <w:color w:val="333333"/>
          <w:shd w:val="clear" w:color="auto" w:fill="FFFFFF"/>
        </w:rPr>
        <w:t>297mm*210mm</w:t>
      </w:r>
      <w:r w:rsidRPr="0053763E">
        <w:rPr>
          <w:rFonts w:ascii="宋体" w:eastAsia="宋体" w:hAnsi="宋体" w:cs="sinsum" w:hint="eastAsia"/>
          <w:color w:val="333333"/>
          <w:shd w:val="clear" w:color="auto" w:fill="FFFFFF"/>
        </w:rPr>
        <w:t>），图标栏露在外面。</w:t>
      </w:r>
    </w:p>
    <w:p w14:paraId="690EC55C"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5  </w:t>
      </w:r>
      <w:r w:rsidRPr="0053763E">
        <w:rPr>
          <w:rStyle w:val="a5"/>
          <w:rFonts w:ascii="宋体" w:eastAsia="宋体" w:hAnsi="宋体" w:cs="sinsum" w:hint="eastAsia"/>
          <w:color w:val="333333"/>
          <w:shd w:val="clear" w:color="auto" w:fill="FFFFFF"/>
        </w:rPr>
        <w:t>工程文件的立卷</w:t>
      </w:r>
    </w:p>
    <w:p w14:paraId="504E1519"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5.1  </w:t>
      </w:r>
      <w:r w:rsidRPr="0053763E">
        <w:rPr>
          <w:rStyle w:val="a5"/>
          <w:rFonts w:ascii="宋体" w:eastAsia="宋体" w:hAnsi="宋体" w:cs="sinsum" w:hint="eastAsia"/>
          <w:color w:val="333333"/>
          <w:shd w:val="clear" w:color="auto" w:fill="FFFFFF"/>
        </w:rPr>
        <w:t>立卷的原则和方法</w:t>
      </w:r>
    </w:p>
    <w:p w14:paraId="5A181E66"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5.1.1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立卷应遵循工程文件的自然形成规律，保持卷内文件的有机联系，便于档案的保管和利用。</w:t>
      </w:r>
    </w:p>
    <w:p w14:paraId="3EC18431" w14:textId="77777777" w:rsidR="00F55083" w:rsidRPr="0053763E" w:rsidRDefault="008B2BEE">
      <w:pPr>
        <w:pStyle w:val="a4"/>
        <w:widowControl/>
        <w:wordWrap w:val="0"/>
        <w:spacing w:beforeAutospacing="0" w:afterAutospacing="0" w:line="540" w:lineRule="atLeast"/>
        <w:ind w:firstLine="480"/>
        <w:rPr>
          <w:rFonts w:ascii="宋体" w:eastAsia="宋体" w:hAnsi="宋体" w:cs="sinsum" w:hint="eastAsia"/>
          <w:color w:val="333333"/>
          <w:shd w:val="clear" w:color="auto" w:fill="FFFFFF"/>
        </w:rPr>
      </w:pPr>
      <w:r w:rsidRPr="0053763E">
        <w:rPr>
          <w:rFonts w:ascii="宋体" w:eastAsia="宋体" w:hAnsi="宋体" w:cs="sinsum" w:hint="eastAsia"/>
          <w:color w:val="333333"/>
          <w:shd w:val="clear" w:color="auto" w:fill="FFFFFF"/>
        </w:rPr>
        <w:t>说明：</w:t>
      </w:r>
    </w:p>
    <w:p w14:paraId="6E54B961" w14:textId="77777777" w:rsidR="00F55083" w:rsidRPr="0053763E" w:rsidRDefault="008B2BEE">
      <w:pPr>
        <w:pStyle w:val="a4"/>
        <w:widowControl/>
        <w:wordWrap w:val="0"/>
        <w:spacing w:beforeAutospacing="0" w:afterAutospacing="0" w:line="540" w:lineRule="atLeast"/>
        <w:ind w:firstLine="480"/>
        <w:rPr>
          <w:rFonts w:ascii="宋体" w:eastAsia="宋体" w:hAnsi="宋体" w:hint="eastAsia"/>
        </w:rPr>
      </w:pPr>
      <w:r w:rsidRPr="0053763E">
        <w:rPr>
          <w:rFonts w:ascii="宋体" w:eastAsia="宋体" w:hAnsi="宋体" w:cs="sinsum" w:hint="eastAsia"/>
          <w:color w:val="333333"/>
          <w:shd w:val="clear" w:color="auto" w:fill="FFFFFF"/>
        </w:rPr>
        <w:t>5.1.1</w:t>
      </w:r>
      <w:r w:rsidRPr="0053763E">
        <w:rPr>
          <w:rFonts w:ascii="宋体" w:eastAsia="宋体" w:hAnsi="宋体" w:cs="sinsum" w:hint="eastAsia"/>
          <w:color w:val="333333"/>
          <w:shd w:val="clear" w:color="auto" w:fill="FFFFFF"/>
        </w:rPr>
        <w:t>此条款为立卷的基本原则。</w:t>
      </w:r>
    </w:p>
    <w:p w14:paraId="52010DA7"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5.1.2</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一个建设工程由多个单位工程组成时，工程文件应按单位工程组卷。</w:t>
      </w:r>
    </w:p>
    <w:p w14:paraId="2F9CCF50"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5.1.3</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立卷可采用如下方法：</w:t>
      </w:r>
    </w:p>
    <w:p w14:paraId="727880D9"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工程文件可按建设程序划分为工程准备阶段的文件、监理文件、施工文件、竣工图、竣工验收文件</w:t>
      </w:r>
      <w:r w:rsidRPr="0053763E">
        <w:rPr>
          <w:rFonts w:ascii="宋体" w:eastAsia="宋体" w:hAnsi="宋体" w:cs="sinsum" w:hint="eastAsia"/>
          <w:color w:val="333333"/>
          <w:shd w:val="clear" w:color="auto" w:fill="FFFFFF"/>
        </w:rPr>
        <w:t>5</w:t>
      </w:r>
      <w:r w:rsidRPr="0053763E">
        <w:rPr>
          <w:rFonts w:ascii="宋体" w:eastAsia="宋体" w:hAnsi="宋体" w:cs="sinsum" w:hint="eastAsia"/>
          <w:color w:val="333333"/>
          <w:shd w:val="clear" w:color="auto" w:fill="FFFFFF"/>
        </w:rPr>
        <w:t>部分；</w:t>
      </w:r>
    </w:p>
    <w:p w14:paraId="7D2B7388"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工程准备阶段文件可按建设程序、专业、形成单位等组卷；</w:t>
      </w:r>
    </w:p>
    <w:p w14:paraId="2E809B2C"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监理文件可按单位工程、分部工程、专业、阶段等组卷；</w:t>
      </w:r>
    </w:p>
    <w:p w14:paraId="7F09EAB5"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4  </w:t>
      </w:r>
      <w:r w:rsidRPr="0053763E">
        <w:rPr>
          <w:rFonts w:ascii="宋体" w:eastAsia="宋体" w:hAnsi="宋体" w:cs="sinsum" w:hint="eastAsia"/>
          <w:color w:val="333333"/>
          <w:shd w:val="clear" w:color="auto" w:fill="FFFFFF"/>
        </w:rPr>
        <w:t>施工文件可按单位工程、分部工程、专业、阶段等组卷；</w:t>
      </w:r>
    </w:p>
    <w:p w14:paraId="43A8AE08"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lastRenderedPageBreak/>
        <w:t xml:space="preserve">　　</w:t>
      </w:r>
      <w:r w:rsidRPr="0053763E">
        <w:rPr>
          <w:rFonts w:ascii="宋体" w:eastAsia="宋体" w:hAnsi="宋体" w:cs="sinsum" w:hint="eastAsia"/>
          <w:color w:val="333333"/>
          <w:shd w:val="clear" w:color="auto" w:fill="FFFFFF"/>
        </w:rPr>
        <w:t xml:space="preserve">5  </w:t>
      </w:r>
      <w:r w:rsidRPr="0053763E">
        <w:rPr>
          <w:rFonts w:ascii="宋体" w:eastAsia="宋体" w:hAnsi="宋体" w:cs="sinsum" w:hint="eastAsia"/>
          <w:color w:val="333333"/>
          <w:shd w:val="clear" w:color="auto" w:fill="FFFFFF"/>
        </w:rPr>
        <w:t>竣工图可按单位工程、专业等组卷；</w:t>
      </w:r>
    </w:p>
    <w:p w14:paraId="5CD6DEE1"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6  </w:t>
      </w:r>
      <w:r w:rsidRPr="0053763E">
        <w:rPr>
          <w:rFonts w:ascii="宋体" w:eastAsia="宋体" w:hAnsi="宋体" w:cs="sinsum" w:hint="eastAsia"/>
          <w:color w:val="333333"/>
          <w:shd w:val="clear" w:color="auto" w:fill="FFFFFF"/>
        </w:rPr>
        <w:t>竣工验收文件按单位工程、专业等组卷。</w:t>
      </w:r>
    </w:p>
    <w:p w14:paraId="6AFCD665"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5.1.4</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立卷过程中宜遵循下列要求：</w:t>
      </w:r>
    </w:p>
    <w:p w14:paraId="3F4FB74D"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案卷不宜过厚，一般不超过</w:t>
      </w:r>
      <w:r w:rsidRPr="0053763E">
        <w:rPr>
          <w:rFonts w:ascii="宋体" w:eastAsia="宋体" w:hAnsi="宋体" w:cs="sinsum" w:hint="eastAsia"/>
          <w:color w:val="333333"/>
          <w:shd w:val="clear" w:color="auto" w:fill="FFFFFF"/>
        </w:rPr>
        <w:t>40mm</w:t>
      </w:r>
      <w:r w:rsidRPr="0053763E">
        <w:rPr>
          <w:rFonts w:ascii="宋体" w:eastAsia="宋体" w:hAnsi="宋体" w:cs="sinsum" w:hint="eastAsia"/>
          <w:color w:val="333333"/>
          <w:shd w:val="clear" w:color="auto" w:fill="FFFFFF"/>
        </w:rPr>
        <w:t>。</w:t>
      </w:r>
    </w:p>
    <w:p w14:paraId="2229091F"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案卷内不应有重份文件；不同载体的文件一般应分别组卷。</w:t>
      </w:r>
    </w:p>
    <w:p w14:paraId="11907641"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5.2  </w:t>
      </w:r>
      <w:r w:rsidRPr="0053763E">
        <w:rPr>
          <w:rStyle w:val="a5"/>
          <w:rFonts w:ascii="宋体" w:eastAsia="宋体" w:hAnsi="宋体" w:cs="sinsum" w:hint="eastAsia"/>
          <w:color w:val="333333"/>
          <w:shd w:val="clear" w:color="auto" w:fill="FFFFFF"/>
        </w:rPr>
        <w:t>卷内文件的排列</w:t>
      </w:r>
    </w:p>
    <w:p w14:paraId="0FB3AB71"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5.2.1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文字材料按事项、专业顺序排列。同一事项的请示与批复、同一文件的印本与定稿、主体与附件不能分开，并按批复在前、请示在后，印本在前、定稿在后，主体在前、附件在后的顺序排列。</w:t>
      </w:r>
    </w:p>
    <w:p w14:paraId="509BC129"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5.2.2</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图纸按专业排列，同专业图纸按图号顺序排列。</w:t>
      </w:r>
    </w:p>
    <w:p w14:paraId="569B193A"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5.2.3</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既有文字材料又有图纸的案卷，文字材料排前，图纸排后。</w:t>
      </w:r>
    </w:p>
    <w:p w14:paraId="51509E58"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5.3  </w:t>
      </w:r>
      <w:r w:rsidRPr="0053763E">
        <w:rPr>
          <w:rStyle w:val="a5"/>
          <w:rFonts w:ascii="宋体" w:eastAsia="宋体" w:hAnsi="宋体" w:cs="sinsum" w:hint="eastAsia"/>
          <w:color w:val="333333"/>
          <w:shd w:val="clear" w:color="auto" w:fill="FFFFFF"/>
        </w:rPr>
        <w:t>案卷的</w:t>
      </w:r>
      <w:r w:rsidRPr="0053763E">
        <w:rPr>
          <w:rStyle w:val="a5"/>
          <w:rFonts w:ascii="宋体" w:eastAsia="宋体" w:hAnsi="宋体" w:cs="sinsum" w:hint="eastAsia"/>
          <w:color w:val="333333"/>
          <w:shd w:val="clear" w:color="auto" w:fill="FFFFFF"/>
        </w:rPr>
        <w:t>编目</w:t>
      </w:r>
    </w:p>
    <w:p w14:paraId="7C2A9220"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5.3.1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编制卷内文件页号应符合下列规定：</w:t>
      </w:r>
    </w:p>
    <w:p w14:paraId="11BBBEB0"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卷内文件均按有书写内容的页面编号。每卷单独编号，页号从“</w:t>
      </w:r>
      <w:r w:rsidRPr="0053763E">
        <w:rPr>
          <w:rFonts w:ascii="宋体" w:eastAsia="宋体" w:hAnsi="宋体" w:cs="sinsum" w:hint="eastAsia"/>
          <w:color w:val="333333"/>
          <w:shd w:val="clear" w:color="auto" w:fill="FFFFFF"/>
        </w:rPr>
        <w:t>1</w:t>
      </w:r>
      <w:r w:rsidRPr="0053763E">
        <w:rPr>
          <w:rFonts w:ascii="宋体" w:eastAsia="宋体" w:hAnsi="宋体" w:cs="sinsum" w:hint="eastAsia"/>
          <w:color w:val="333333"/>
          <w:shd w:val="clear" w:color="auto" w:fill="FFFFFF"/>
        </w:rPr>
        <w:t>”开始。</w:t>
      </w:r>
    </w:p>
    <w:p w14:paraId="419B46F4"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页号编写位置：单面书写的文件在右下角；双面书写的文件，正面在右下角，背面在左下角。折叠后的图纸一律在右下角。</w:t>
      </w:r>
    </w:p>
    <w:p w14:paraId="55D81BEC"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成套图纸或印刷成册的科技文件材料，自成一卷的，原目录可代替卷内目录，不必重新编写页码。</w:t>
      </w:r>
    </w:p>
    <w:p w14:paraId="68B76067"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4  </w:t>
      </w:r>
      <w:r w:rsidRPr="0053763E">
        <w:rPr>
          <w:rFonts w:ascii="宋体" w:eastAsia="宋体" w:hAnsi="宋体" w:cs="sinsum" w:hint="eastAsia"/>
          <w:color w:val="333333"/>
          <w:shd w:val="clear" w:color="auto" w:fill="FFFFFF"/>
        </w:rPr>
        <w:t>案卷封面、卷内目录、卷内备考表不编写页号。</w:t>
      </w:r>
    </w:p>
    <w:p w14:paraId="29766221"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5.3.2</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卷内目录的编制应符合下列规定：</w:t>
      </w:r>
    </w:p>
    <w:p w14:paraId="0643A0DB"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卷内目录式样宜符合本规范附录</w:t>
      </w:r>
      <w:r w:rsidRPr="0053763E">
        <w:rPr>
          <w:rFonts w:ascii="宋体" w:eastAsia="宋体" w:hAnsi="宋体" w:cs="sinsum" w:hint="eastAsia"/>
          <w:color w:val="333333"/>
          <w:shd w:val="clear" w:color="auto" w:fill="FFFFFF"/>
        </w:rPr>
        <w:t>B</w:t>
      </w:r>
      <w:r w:rsidRPr="0053763E">
        <w:rPr>
          <w:rFonts w:ascii="宋体" w:eastAsia="宋体" w:hAnsi="宋体" w:cs="sinsum" w:hint="eastAsia"/>
          <w:color w:val="333333"/>
          <w:shd w:val="clear" w:color="auto" w:fill="FFFFFF"/>
        </w:rPr>
        <w:t>的要求。</w:t>
      </w:r>
    </w:p>
    <w:p w14:paraId="69C0549A"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序号：以一份文件为单位，用阿拉伯数字从</w:t>
      </w:r>
      <w:r w:rsidRPr="0053763E">
        <w:rPr>
          <w:rFonts w:ascii="宋体" w:eastAsia="宋体" w:hAnsi="宋体" w:cs="sinsum" w:hint="eastAsia"/>
          <w:color w:val="333333"/>
          <w:shd w:val="clear" w:color="auto" w:fill="FFFFFF"/>
        </w:rPr>
        <w:t>1</w:t>
      </w:r>
      <w:r w:rsidRPr="0053763E">
        <w:rPr>
          <w:rFonts w:ascii="宋体" w:eastAsia="宋体" w:hAnsi="宋体" w:cs="sinsum" w:hint="eastAsia"/>
          <w:color w:val="333333"/>
          <w:shd w:val="clear" w:color="auto" w:fill="FFFFFF"/>
        </w:rPr>
        <w:t>依次标注。</w:t>
      </w:r>
    </w:p>
    <w:p w14:paraId="0B6D6177"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责任者：填写文件的直接形成单位和个人。有多个责任者时，选择两个主要责任者，其余用“等”代替。</w:t>
      </w:r>
    </w:p>
    <w:p w14:paraId="20533353"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lastRenderedPageBreak/>
        <w:t xml:space="preserve">　　</w:t>
      </w:r>
      <w:r w:rsidRPr="0053763E">
        <w:rPr>
          <w:rFonts w:ascii="宋体" w:eastAsia="宋体" w:hAnsi="宋体" w:cs="sinsum" w:hint="eastAsia"/>
          <w:color w:val="333333"/>
          <w:shd w:val="clear" w:color="auto" w:fill="FFFFFF"/>
        </w:rPr>
        <w:t xml:space="preserve">4  </w:t>
      </w:r>
      <w:r w:rsidRPr="0053763E">
        <w:rPr>
          <w:rFonts w:ascii="宋体" w:eastAsia="宋体" w:hAnsi="宋体" w:cs="sinsum" w:hint="eastAsia"/>
          <w:color w:val="333333"/>
          <w:shd w:val="clear" w:color="auto" w:fill="FFFFFF"/>
        </w:rPr>
        <w:t>文件编号：填写工程文件原有的文号或图号。</w:t>
      </w:r>
    </w:p>
    <w:p w14:paraId="5E1950E7"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5  </w:t>
      </w:r>
      <w:r w:rsidRPr="0053763E">
        <w:rPr>
          <w:rFonts w:ascii="宋体" w:eastAsia="宋体" w:hAnsi="宋体" w:cs="sinsum" w:hint="eastAsia"/>
          <w:color w:val="333333"/>
          <w:shd w:val="clear" w:color="auto" w:fill="FFFFFF"/>
        </w:rPr>
        <w:t>文件题名：填写文件标题的全称。</w:t>
      </w:r>
    </w:p>
    <w:p w14:paraId="46177819"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6  </w:t>
      </w:r>
      <w:r w:rsidRPr="0053763E">
        <w:rPr>
          <w:rFonts w:ascii="宋体" w:eastAsia="宋体" w:hAnsi="宋体" w:cs="sinsum" w:hint="eastAsia"/>
          <w:color w:val="333333"/>
          <w:shd w:val="clear" w:color="auto" w:fill="FFFFFF"/>
        </w:rPr>
        <w:t>日期：填写文件形成的日期。</w:t>
      </w:r>
    </w:p>
    <w:p w14:paraId="64C38391"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7  </w:t>
      </w:r>
      <w:r w:rsidRPr="0053763E">
        <w:rPr>
          <w:rFonts w:ascii="宋体" w:eastAsia="宋体" w:hAnsi="宋体" w:cs="sinsum" w:hint="eastAsia"/>
          <w:color w:val="333333"/>
          <w:shd w:val="clear" w:color="auto" w:fill="FFFFFF"/>
        </w:rPr>
        <w:t>页次：填写文件在卷内文件首页之前。</w:t>
      </w:r>
    </w:p>
    <w:p w14:paraId="491B926B"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8  </w:t>
      </w:r>
      <w:r w:rsidRPr="0053763E">
        <w:rPr>
          <w:rFonts w:ascii="宋体" w:eastAsia="宋体" w:hAnsi="宋体" w:cs="sinsum" w:hint="eastAsia"/>
          <w:color w:val="333333"/>
          <w:shd w:val="clear" w:color="auto" w:fill="FFFFFF"/>
        </w:rPr>
        <w:t>卷内目录排列在卷内文件首页之前。</w:t>
      </w:r>
    </w:p>
    <w:p w14:paraId="554734FB"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5.3.3</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卷内备考表的编制应符合下列规定：</w:t>
      </w:r>
    </w:p>
    <w:p w14:paraId="157BAFFC"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卷内备考表的式样宜符合本规范附录</w:t>
      </w:r>
      <w:r w:rsidRPr="0053763E">
        <w:rPr>
          <w:rFonts w:ascii="宋体" w:eastAsia="宋体" w:hAnsi="宋体" w:cs="sinsum" w:hint="eastAsia"/>
          <w:color w:val="333333"/>
          <w:shd w:val="clear" w:color="auto" w:fill="FFFFFF"/>
        </w:rPr>
        <w:t>C</w:t>
      </w:r>
      <w:r w:rsidRPr="0053763E">
        <w:rPr>
          <w:rFonts w:ascii="宋体" w:eastAsia="宋体" w:hAnsi="宋体" w:cs="sinsum" w:hint="eastAsia"/>
          <w:color w:val="333333"/>
          <w:shd w:val="clear" w:color="auto" w:fill="FFFFFF"/>
        </w:rPr>
        <w:t>的要求。</w:t>
      </w:r>
    </w:p>
    <w:p w14:paraId="0A458657"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卷内备考表主要标明卷内文件的总页数、各类文件页数（照片张数），以及立卷单位对案卷情况的说明。</w:t>
      </w:r>
    </w:p>
    <w:p w14:paraId="2594FF02"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卷内备考表排列在卷内文件的尾页之后。</w:t>
      </w:r>
    </w:p>
    <w:p w14:paraId="585C0132"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说明：</w:t>
      </w:r>
      <w:r w:rsidRPr="0053763E">
        <w:rPr>
          <w:rFonts w:ascii="宋体" w:eastAsia="宋体" w:hAnsi="宋体" w:cs="sinsum" w:hint="eastAsia"/>
          <w:color w:val="333333"/>
          <w:shd w:val="clear" w:color="auto" w:fill="FFFFFF"/>
        </w:rPr>
        <w:t>5.3.3</w:t>
      </w:r>
      <w:r w:rsidRPr="0053763E">
        <w:rPr>
          <w:rFonts w:ascii="宋体" w:eastAsia="宋体" w:hAnsi="宋体" w:cs="sinsum" w:hint="eastAsia"/>
          <w:color w:val="333333"/>
          <w:shd w:val="clear" w:color="auto" w:fill="FFFFFF"/>
        </w:rPr>
        <w:t>案卷备考表的说明，主要说明卷内文件复印件情况、页码错误情况、文件的更换情况等。没有需要说明的事项可不必填写说明。</w:t>
      </w:r>
    </w:p>
    <w:p w14:paraId="0F252D7F"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5.3.4</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案卷封面的编制应符合下列规定：</w:t>
      </w:r>
    </w:p>
    <w:p w14:paraId="227A6D5F"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案卷封面印刷在卷盒、卷夹的正表面，也可采用内封面形式。案卷封面的式样宜符合附录</w:t>
      </w:r>
      <w:r w:rsidRPr="0053763E">
        <w:rPr>
          <w:rFonts w:ascii="宋体" w:eastAsia="宋体" w:hAnsi="宋体" w:cs="sinsum" w:hint="eastAsia"/>
          <w:color w:val="333333"/>
          <w:shd w:val="clear" w:color="auto" w:fill="FFFFFF"/>
        </w:rPr>
        <w:t>D</w:t>
      </w:r>
      <w:r w:rsidRPr="0053763E">
        <w:rPr>
          <w:rFonts w:ascii="宋体" w:eastAsia="宋体" w:hAnsi="宋体" w:cs="sinsum" w:hint="eastAsia"/>
          <w:color w:val="333333"/>
          <w:shd w:val="clear" w:color="auto" w:fill="FFFFFF"/>
        </w:rPr>
        <w:t>的要求。</w:t>
      </w:r>
    </w:p>
    <w:p w14:paraId="6FA99CAD"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案卷封面的内容应包括：档号、档案馆代号、案卷题名、编制单位、起止日期、密级、</w:t>
      </w:r>
      <w:r w:rsidRPr="0053763E">
        <w:rPr>
          <w:rFonts w:ascii="宋体" w:eastAsia="宋体" w:hAnsi="宋体" w:cs="sinsum" w:hint="eastAsia"/>
          <w:color w:val="333333"/>
          <w:shd w:val="clear" w:color="auto" w:fill="FFFFFF"/>
        </w:rPr>
        <w:t>保管期限、共几卷、第几卷。</w:t>
      </w:r>
    </w:p>
    <w:p w14:paraId="400C9CE4"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档号应由分类号、项目号和案卷号组成。档号由档案保管单位填写。</w:t>
      </w:r>
    </w:p>
    <w:p w14:paraId="52215065"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4  </w:t>
      </w:r>
      <w:r w:rsidRPr="0053763E">
        <w:rPr>
          <w:rFonts w:ascii="宋体" w:eastAsia="宋体" w:hAnsi="宋体" w:cs="sinsum" w:hint="eastAsia"/>
          <w:color w:val="333333"/>
          <w:shd w:val="clear" w:color="auto" w:fill="FFFFFF"/>
        </w:rPr>
        <w:t>档案馆代号应填写国家给定的本档案馆的编号。档案馆代号由档案馆填写。</w:t>
      </w:r>
    </w:p>
    <w:p w14:paraId="49D71713"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5  </w:t>
      </w:r>
      <w:r w:rsidRPr="0053763E">
        <w:rPr>
          <w:rFonts w:ascii="宋体" w:eastAsia="宋体" w:hAnsi="宋体" w:cs="sinsum" w:hint="eastAsia"/>
          <w:color w:val="333333"/>
          <w:shd w:val="clear" w:color="auto" w:fill="FFFFFF"/>
        </w:rPr>
        <w:t>案卷题名应简明、准确地提示卷内文件的内容。案卷题名应包括工程名称、专业名称、卷内文件的内容。</w:t>
      </w:r>
    </w:p>
    <w:p w14:paraId="76012B7F"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6  </w:t>
      </w:r>
      <w:r w:rsidRPr="0053763E">
        <w:rPr>
          <w:rFonts w:ascii="宋体" w:eastAsia="宋体" w:hAnsi="宋体" w:cs="sinsum" w:hint="eastAsia"/>
          <w:color w:val="333333"/>
          <w:shd w:val="clear" w:color="auto" w:fill="FFFFFF"/>
        </w:rPr>
        <w:t>编制单位应填写案卷内文件的形成单位或主要责任者。</w:t>
      </w:r>
    </w:p>
    <w:p w14:paraId="0CDEAA06"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7  </w:t>
      </w:r>
      <w:r w:rsidRPr="0053763E">
        <w:rPr>
          <w:rFonts w:ascii="宋体" w:eastAsia="宋体" w:hAnsi="宋体" w:cs="sinsum" w:hint="eastAsia"/>
          <w:color w:val="333333"/>
          <w:shd w:val="clear" w:color="auto" w:fill="FFFFFF"/>
        </w:rPr>
        <w:t>起止日期应填写案卷内全部文件形成的起止日期。</w:t>
      </w:r>
    </w:p>
    <w:p w14:paraId="01D64B19"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lastRenderedPageBreak/>
        <w:t xml:space="preserve">　　</w:t>
      </w:r>
      <w:r w:rsidRPr="0053763E">
        <w:rPr>
          <w:rFonts w:ascii="宋体" w:eastAsia="宋体" w:hAnsi="宋体" w:cs="sinsum" w:hint="eastAsia"/>
          <w:color w:val="333333"/>
          <w:shd w:val="clear" w:color="auto" w:fill="FFFFFF"/>
        </w:rPr>
        <w:t xml:space="preserve">8  </w:t>
      </w:r>
      <w:r w:rsidRPr="0053763E">
        <w:rPr>
          <w:rFonts w:ascii="宋体" w:eastAsia="宋体" w:hAnsi="宋体" w:cs="sinsum" w:hint="eastAsia"/>
          <w:color w:val="333333"/>
          <w:shd w:val="clear" w:color="auto" w:fill="FFFFFF"/>
        </w:rPr>
        <w:t>保管期限分为永久、长期、短期三种期限。各类文件的保管期限见附录</w:t>
      </w:r>
      <w:r w:rsidRPr="0053763E">
        <w:rPr>
          <w:rFonts w:ascii="宋体" w:eastAsia="宋体" w:hAnsi="宋体" w:cs="sinsum" w:hint="eastAsia"/>
          <w:color w:val="333333"/>
          <w:shd w:val="clear" w:color="auto" w:fill="FFFFFF"/>
        </w:rPr>
        <w:t>A</w:t>
      </w:r>
      <w:r w:rsidRPr="0053763E">
        <w:rPr>
          <w:rFonts w:ascii="宋体" w:eastAsia="宋体" w:hAnsi="宋体" w:cs="sinsum" w:hint="eastAsia"/>
          <w:color w:val="333333"/>
          <w:shd w:val="clear" w:color="auto" w:fill="FFFFFF"/>
        </w:rPr>
        <w:t>。</w:t>
      </w:r>
    </w:p>
    <w:p w14:paraId="5F2BB9F4"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永久是指工程档案需永久保存。</w:t>
      </w:r>
    </w:p>
    <w:p w14:paraId="5A794B60"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　长期是指工程档案的保存期限等于该工程的使用寿命。</w:t>
      </w:r>
    </w:p>
    <w:p w14:paraId="38312558"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短期是指工程档案保存</w:t>
      </w:r>
      <w:r w:rsidRPr="0053763E">
        <w:rPr>
          <w:rFonts w:ascii="宋体" w:eastAsia="宋体" w:hAnsi="宋体" w:cs="sinsum" w:hint="eastAsia"/>
          <w:color w:val="333333"/>
          <w:shd w:val="clear" w:color="auto" w:fill="FFFFFF"/>
        </w:rPr>
        <w:t>20</w:t>
      </w:r>
      <w:r w:rsidRPr="0053763E">
        <w:rPr>
          <w:rFonts w:ascii="宋体" w:eastAsia="宋体" w:hAnsi="宋体" w:cs="sinsum" w:hint="eastAsia"/>
          <w:color w:val="333333"/>
          <w:shd w:val="clear" w:color="auto" w:fill="FFFFFF"/>
        </w:rPr>
        <w:t>年以下。</w:t>
      </w:r>
    </w:p>
    <w:p w14:paraId="4C3ED34F"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同一案卷内有不同保管期限的文件，该案卷保管期限应从长。</w:t>
      </w:r>
    </w:p>
    <w:p w14:paraId="3D8A1250"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9  </w:t>
      </w:r>
      <w:r w:rsidRPr="0053763E">
        <w:rPr>
          <w:rFonts w:ascii="宋体" w:eastAsia="宋体" w:hAnsi="宋体" w:cs="sinsum" w:hint="eastAsia"/>
          <w:color w:val="333333"/>
          <w:shd w:val="clear" w:color="auto" w:fill="FFFFFF"/>
        </w:rPr>
        <w:t>密级分为绝密、机密、秘密三种。同一案卷内有不同密级的文件，应以高密级为本卷密级。</w:t>
      </w:r>
    </w:p>
    <w:p w14:paraId="64458EDE"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说明：</w:t>
      </w:r>
      <w:r w:rsidRPr="0053763E">
        <w:rPr>
          <w:rFonts w:ascii="宋体" w:eastAsia="宋体" w:hAnsi="宋体" w:cs="sinsum" w:hint="eastAsia"/>
          <w:color w:val="333333"/>
          <w:shd w:val="clear" w:color="auto" w:fill="FFFFFF"/>
        </w:rPr>
        <w:t>5.3.4</w:t>
      </w:r>
      <w:r w:rsidRPr="0053763E">
        <w:rPr>
          <w:rFonts w:ascii="宋体" w:eastAsia="宋体" w:hAnsi="宋体" w:cs="sinsum" w:hint="eastAsia"/>
          <w:color w:val="333333"/>
          <w:shd w:val="clear" w:color="auto" w:fill="FFFFFF"/>
        </w:rPr>
        <w:t>城建档案馆的分类号依据建设部《城市建设档案分类大纲》（建办档〔</w:t>
      </w:r>
      <w:r w:rsidRPr="0053763E">
        <w:rPr>
          <w:rFonts w:ascii="宋体" w:eastAsia="宋体" w:hAnsi="宋体" w:cs="sinsum" w:hint="eastAsia"/>
          <w:color w:val="333333"/>
          <w:shd w:val="clear" w:color="auto" w:fill="FFFFFF"/>
        </w:rPr>
        <w:t>1993</w:t>
      </w:r>
      <w:r w:rsidRPr="0053763E">
        <w:rPr>
          <w:rFonts w:ascii="宋体" w:eastAsia="宋体" w:hAnsi="宋体" w:cs="sinsum" w:hint="eastAsia"/>
          <w:color w:val="333333"/>
          <w:shd w:val="clear" w:color="auto" w:fill="FFFFFF"/>
        </w:rPr>
        <w:t>〕</w:t>
      </w:r>
      <w:r w:rsidRPr="0053763E">
        <w:rPr>
          <w:rFonts w:ascii="宋体" w:eastAsia="宋体" w:hAnsi="宋体" w:cs="sinsum" w:hint="eastAsia"/>
          <w:color w:val="333333"/>
          <w:shd w:val="clear" w:color="auto" w:fill="FFFFFF"/>
        </w:rPr>
        <w:t>103</w:t>
      </w:r>
      <w:r w:rsidRPr="0053763E">
        <w:rPr>
          <w:rFonts w:ascii="宋体" w:eastAsia="宋体" w:hAnsi="宋体" w:cs="sinsum" w:hint="eastAsia"/>
          <w:color w:val="333333"/>
          <w:shd w:val="clear" w:color="auto" w:fill="FFFFFF"/>
        </w:rPr>
        <w:t>号）编写，一般为大类号加属类号。档号按《城市建设档案著录规范》（</w:t>
      </w:r>
      <w:r w:rsidRPr="0053763E">
        <w:rPr>
          <w:rFonts w:ascii="宋体" w:eastAsia="宋体" w:hAnsi="宋体" w:cs="sinsum" w:hint="eastAsia"/>
          <w:color w:val="333333"/>
          <w:shd w:val="clear" w:color="auto" w:fill="FFFFFF"/>
        </w:rPr>
        <w:t>GB/T 50323-2001</w:t>
      </w:r>
      <w:r w:rsidRPr="0053763E">
        <w:rPr>
          <w:rFonts w:ascii="宋体" w:eastAsia="宋体" w:hAnsi="宋体" w:cs="sinsum" w:hint="eastAsia"/>
          <w:color w:val="333333"/>
          <w:shd w:val="clear" w:color="auto" w:fill="FFFFFF"/>
        </w:rPr>
        <w:t>）编写。</w:t>
      </w:r>
    </w:p>
    <w:p w14:paraId="7D988179"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案卷题名中“工程名称”一般包括工程项目名称、单位工程名称。</w:t>
      </w:r>
    </w:p>
    <w:p w14:paraId="3E27EA56"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编制单位：工程准备阶段文件和竣工验收文件的编制单位一般为建设单位；勘察、设计文件的编制单位一般为工程的勘察、设计单位；监理文件的编制单位一般为监理单位；施工文件的编制单位一般为施工单位。</w:t>
      </w:r>
    </w:p>
    <w:p w14:paraId="07442B4E"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5.3.5</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卷内目录、卷内备考表、案卷内封面应采用</w:t>
      </w:r>
      <w:r w:rsidRPr="0053763E">
        <w:rPr>
          <w:rFonts w:ascii="宋体" w:eastAsia="宋体" w:hAnsi="宋体" w:cs="sinsum" w:hint="eastAsia"/>
          <w:color w:val="333333"/>
          <w:shd w:val="clear" w:color="auto" w:fill="FFFFFF"/>
        </w:rPr>
        <w:t>70g</w:t>
      </w:r>
      <w:r w:rsidRPr="0053763E">
        <w:rPr>
          <w:rFonts w:ascii="宋体" w:eastAsia="宋体" w:hAnsi="宋体" w:cs="sinsum" w:hint="eastAsia"/>
          <w:color w:val="333333"/>
          <w:shd w:val="clear" w:color="auto" w:fill="FFFFFF"/>
        </w:rPr>
        <w:t>以上白色书写纸制作，幅面统一采用</w:t>
      </w:r>
      <w:r w:rsidRPr="0053763E">
        <w:rPr>
          <w:rFonts w:ascii="宋体" w:eastAsia="宋体" w:hAnsi="宋体" w:cs="sinsum" w:hint="eastAsia"/>
          <w:color w:val="333333"/>
          <w:shd w:val="clear" w:color="auto" w:fill="FFFFFF"/>
        </w:rPr>
        <w:t>A4</w:t>
      </w:r>
      <w:r w:rsidRPr="0053763E">
        <w:rPr>
          <w:rFonts w:ascii="宋体" w:eastAsia="宋体" w:hAnsi="宋体" w:cs="sinsum" w:hint="eastAsia"/>
          <w:color w:val="333333"/>
          <w:shd w:val="clear" w:color="auto" w:fill="FFFFFF"/>
        </w:rPr>
        <w:t>幅面。</w:t>
      </w:r>
    </w:p>
    <w:p w14:paraId="5EB2D36D"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5.4  </w:t>
      </w:r>
      <w:r w:rsidRPr="0053763E">
        <w:rPr>
          <w:rStyle w:val="a5"/>
          <w:rFonts w:ascii="宋体" w:eastAsia="宋体" w:hAnsi="宋体" w:cs="sinsum" w:hint="eastAsia"/>
          <w:color w:val="333333"/>
          <w:shd w:val="clear" w:color="auto" w:fill="FFFFFF"/>
        </w:rPr>
        <w:t>案卷装订</w:t>
      </w:r>
    </w:p>
    <w:p w14:paraId="7ADBFFFC"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5.4.1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案卷可采用装订与不装订两种形式。文字材料必须装订。既有文字材料，又有图纸的案卷应装订。装订应采用线绳三孔左侧装订法，要整齐、牢固，便于保管和利用。</w:t>
      </w:r>
    </w:p>
    <w:p w14:paraId="0E40BE98"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5.4.2</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装订时</w:t>
      </w:r>
      <w:r w:rsidRPr="0053763E">
        <w:rPr>
          <w:rFonts w:ascii="宋体" w:eastAsia="宋体" w:hAnsi="宋体" w:cs="sinsum" w:hint="eastAsia"/>
          <w:color w:val="333333"/>
          <w:shd w:val="clear" w:color="auto" w:fill="FFFFFF"/>
        </w:rPr>
        <w:t>必须剔除金属物。</w:t>
      </w:r>
    </w:p>
    <w:p w14:paraId="7B7486DA"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 xml:space="preserve">5.5  </w:t>
      </w:r>
      <w:r w:rsidRPr="0053763E">
        <w:rPr>
          <w:rStyle w:val="a5"/>
          <w:rFonts w:ascii="宋体" w:eastAsia="宋体" w:hAnsi="宋体" w:cs="sinsum" w:hint="eastAsia"/>
          <w:color w:val="333333"/>
          <w:shd w:val="clear" w:color="auto" w:fill="FFFFFF"/>
        </w:rPr>
        <w:t>卷盒、卷夹两种形式。</w:t>
      </w:r>
    </w:p>
    <w:p w14:paraId="584C6659"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5.5.1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案卷装具一般采用卷盒、卷夹两种形式。</w:t>
      </w:r>
    </w:p>
    <w:p w14:paraId="5C0BFF72"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卷盒的外表尺寸为</w:t>
      </w:r>
      <w:r w:rsidRPr="0053763E">
        <w:rPr>
          <w:rFonts w:ascii="宋体" w:eastAsia="宋体" w:hAnsi="宋体" w:cs="sinsum" w:hint="eastAsia"/>
          <w:color w:val="333333"/>
          <w:shd w:val="clear" w:color="auto" w:fill="FFFFFF"/>
        </w:rPr>
        <w:t>310mm*220mm,</w:t>
      </w:r>
      <w:r w:rsidRPr="0053763E">
        <w:rPr>
          <w:rFonts w:ascii="宋体" w:eastAsia="宋体" w:hAnsi="宋体" w:cs="sinsum" w:hint="eastAsia"/>
          <w:color w:val="333333"/>
          <w:shd w:val="clear" w:color="auto" w:fill="FFFFFF"/>
        </w:rPr>
        <w:t>厚度分别为</w:t>
      </w:r>
      <w:r w:rsidRPr="0053763E">
        <w:rPr>
          <w:rFonts w:ascii="宋体" w:eastAsia="宋体" w:hAnsi="宋体" w:cs="sinsum" w:hint="eastAsia"/>
          <w:color w:val="333333"/>
          <w:shd w:val="clear" w:color="auto" w:fill="FFFFFF"/>
        </w:rPr>
        <w:t>20</w:t>
      </w:r>
      <w:r w:rsidRPr="0053763E">
        <w:rPr>
          <w:rFonts w:ascii="宋体" w:eastAsia="宋体" w:hAnsi="宋体" w:cs="sinsum" w:hint="eastAsia"/>
          <w:color w:val="333333"/>
          <w:shd w:val="clear" w:color="auto" w:fill="FFFFFF"/>
        </w:rPr>
        <w:t>、</w:t>
      </w:r>
      <w:r w:rsidRPr="0053763E">
        <w:rPr>
          <w:rFonts w:ascii="宋体" w:eastAsia="宋体" w:hAnsi="宋体" w:cs="sinsum" w:hint="eastAsia"/>
          <w:color w:val="333333"/>
          <w:shd w:val="clear" w:color="auto" w:fill="FFFFFF"/>
        </w:rPr>
        <w:t>30</w:t>
      </w:r>
      <w:r w:rsidRPr="0053763E">
        <w:rPr>
          <w:rFonts w:ascii="宋体" w:eastAsia="宋体" w:hAnsi="宋体" w:cs="sinsum" w:hint="eastAsia"/>
          <w:color w:val="333333"/>
          <w:shd w:val="clear" w:color="auto" w:fill="FFFFFF"/>
        </w:rPr>
        <w:t>、</w:t>
      </w:r>
      <w:r w:rsidRPr="0053763E">
        <w:rPr>
          <w:rFonts w:ascii="宋体" w:eastAsia="宋体" w:hAnsi="宋体" w:cs="sinsum" w:hint="eastAsia"/>
          <w:color w:val="333333"/>
          <w:shd w:val="clear" w:color="auto" w:fill="FFFFFF"/>
        </w:rPr>
        <w:t>40</w:t>
      </w:r>
      <w:r w:rsidRPr="0053763E">
        <w:rPr>
          <w:rFonts w:ascii="宋体" w:eastAsia="宋体" w:hAnsi="宋体" w:cs="sinsum" w:hint="eastAsia"/>
          <w:color w:val="333333"/>
          <w:shd w:val="clear" w:color="auto" w:fill="FFFFFF"/>
        </w:rPr>
        <w:t>、</w:t>
      </w:r>
      <w:r w:rsidRPr="0053763E">
        <w:rPr>
          <w:rFonts w:ascii="宋体" w:eastAsia="宋体" w:hAnsi="宋体" w:cs="sinsum" w:hint="eastAsia"/>
          <w:color w:val="333333"/>
          <w:shd w:val="clear" w:color="auto" w:fill="FFFFFF"/>
        </w:rPr>
        <w:t>50mm</w:t>
      </w:r>
      <w:r w:rsidRPr="0053763E">
        <w:rPr>
          <w:rFonts w:ascii="宋体" w:eastAsia="宋体" w:hAnsi="宋体" w:cs="sinsum" w:hint="eastAsia"/>
          <w:color w:val="333333"/>
          <w:shd w:val="clear" w:color="auto" w:fill="FFFFFF"/>
        </w:rPr>
        <w:t>。</w:t>
      </w:r>
    </w:p>
    <w:p w14:paraId="58882A80"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lastRenderedPageBreak/>
        <w:t xml:space="preserve">　　</w:t>
      </w: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卷夹的外表尺寸为</w:t>
      </w:r>
      <w:r w:rsidRPr="0053763E">
        <w:rPr>
          <w:rFonts w:ascii="宋体" w:eastAsia="宋体" w:hAnsi="宋体" w:cs="sinsum" w:hint="eastAsia"/>
          <w:color w:val="333333"/>
          <w:shd w:val="clear" w:color="auto" w:fill="FFFFFF"/>
        </w:rPr>
        <w:t>310mm*220mm</w:t>
      </w:r>
      <w:r w:rsidRPr="0053763E">
        <w:rPr>
          <w:rFonts w:ascii="宋体" w:eastAsia="宋体" w:hAnsi="宋体" w:cs="sinsum" w:hint="eastAsia"/>
          <w:color w:val="333333"/>
          <w:shd w:val="clear" w:color="auto" w:fill="FFFFFF"/>
        </w:rPr>
        <w:t>，厚度一般为</w:t>
      </w:r>
      <w:r w:rsidRPr="0053763E">
        <w:rPr>
          <w:rFonts w:ascii="宋体" w:eastAsia="宋体" w:hAnsi="宋体" w:cs="sinsum" w:hint="eastAsia"/>
          <w:color w:val="333333"/>
          <w:shd w:val="clear" w:color="auto" w:fill="FFFFFF"/>
        </w:rPr>
        <w:t>20-30mm</w:t>
      </w:r>
      <w:r w:rsidRPr="0053763E">
        <w:rPr>
          <w:rFonts w:ascii="宋体" w:eastAsia="宋体" w:hAnsi="宋体" w:cs="sinsum" w:hint="eastAsia"/>
          <w:color w:val="333333"/>
          <w:shd w:val="clear" w:color="auto" w:fill="FFFFFF"/>
        </w:rPr>
        <w:t>。</w:t>
      </w:r>
    </w:p>
    <w:p w14:paraId="179894B8"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卷盒、卷夹应采用无酸纸制作。</w:t>
      </w:r>
    </w:p>
    <w:p w14:paraId="07AB7F07"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Style w:val="a5"/>
          <w:rFonts w:ascii="宋体" w:eastAsia="宋体" w:hAnsi="宋体" w:cs="sinsum" w:hint="eastAsia"/>
          <w:color w:val="333333"/>
          <w:shd w:val="clear" w:color="auto" w:fill="FFFFFF"/>
        </w:rPr>
        <w:t xml:space="preserve">　　</w:t>
      </w:r>
      <w:r w:rsidRPr="0053763E">
        <w:rPr>
          <w:rStyle w:val="a5"/>
          <w:rFonts w:ascii="宋体" w:eastAsia="宋体" w:hAnsi="宋体" w:cs="sinsum" w:hint="eastAsia"/>
          <w:color w:val="333333"/>
          <w:shd w:val="clear" w:color="auto" w:fill="FFFFFF"/>
        </w:rPr>
        <w:t>5.5.2</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案卷脊背</w:t>
      </w:r>
    </w:p>
    <w:p w14:paraId="23545856" w14:textId="77777777" w:rsidR="00F55083" w:rsidRPr="0053763E" w:rsidRDefault="008B2BEE">
      <w:pPr>
        <w:pStyle w:val="a4"/>
        <w:widowControl/>
        <w:wordWrap w:val="0"/>
        <w:spacing w:beforeAutospacing="0" w:afterAutospacing="0" w:line="540" w:lineRule="atLeast"/>
        <w:rPr>
          <w:rFonts w:ascii="宋体" w:eastAsia="宋体" w:hAnsi="宋体" w:hint="eastAsia"/>
        </w:rPr>
      </w:pPr>
      <w:r w:rsidRPr="0053763E">
        <w:rPr>
          <w:rFonts w:ascii="宋体" w:eastAsia="宋体" w:hAnsi="宋体" w:cs="sinsum" w:hint="eastAsia"/>
          <w:color w:val="333333"/>
          <w:shd w:val="clear" w:color="auto" w:fill="FFFFFF"/>
        </w:rPr>
        <w:t xml:space="preserve">　　案卷脊背的内容包括档号、案卷题名。式样宜符合附录</w:t>
      </w:r>
      <w:r w:rsidRPr="0053763E">
        <w:rPr>
          <w:rFonts w:ascii="宋体" w:eastAsia="宋体" w:hAnsi="宋体" w:cs="sinsum" w:hint="eastAsia"/>
          <w:color w:val="333333"/>
          <w:shd w:val="clear" w:color="auto" w:fill="FFFFFF"/>
        </w:rPr>
        <w:t>E</w:t>
      </w:r>
      <w:r w:rsidRPr="0053763E">
        <w:rPr>
          <w:rFonts w:ascii="宋体" w:eastAsia="宋体" w:hAnsi="宋体" w:cs="sinsum" w:hint="eastAsia"/>
          <w:color w:val="333333"/>
          <w:shd w:val="clear" w:color="auto" w:fill="FFFFFF"/>
        </w:rPr>
        <w:t>。</w:t>
      </w:r>
    </w:p>
    <w:p w14:paraId="5CAC0DB0"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6  </w:t>
      </w:r>
      <w:r w:rsidRPr="0053763E">
        <w:rPr>
          <w:rStyle w:val="a5"/>
          <w:rFonts w:ascii="宋体" w:eastAsia="宋体" w:hAnsi="宋体" w:cs="sinsum" w:hint="eastAsia"/>
          <w:color w:val="333333"/>
          <w:shd w:val="clear" w:color="auto" w:fill="FFFFFF"/>
        </w:rPr>
        <w:t>工程文件的归档</w:t>
      </w:r>
    </w:p>
    <w:p w14:paraId="28E71620"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6.0.1</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归档应符合下列规定：</w:t>
      </w:r>
    </w:p>
    <w:p w14:paraId="017C45AA"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归档文件必须完整、准确、系统，能够反映工程建设活动的全过程。文件材料归档范围详见附录</w:t>
      </w:r>
      <w:r w:rsidRPr="0053763E">
        <w:rPr>
          <w:rFonts w:ascii="宋体" w:eastAsia="宋体" w:hAnsi="宋体" w:cs="sinsum" w:hint="eastAsia"/>
          <w:color w:val="333333"/>
          <w:shd w:val="clear" w:color="auto" w:fill="FFFFFF"/>
        </w:rPr>
        <w:t>A</w:t>
      </w:r>
      <w:r w:rsidRPr="0053763E">
        <w:rPr>
          <w:rFonts w:ascii="宋体" w:eastAsia="宋体" w:hAnsi="宋体" w:cs="sinsum" w:hint="eastAsia"/>
          <w:color w:val="333333"/>
          <w:shd w:val="clear" w:color="auto" w:fill="FFFFFF"/>
        </w:rPr>
        <w:t>。文件材料的质量符合</w:t>
      </w:r>
      <w:r w:rsidRPr="0053763E">
        <w:rPr>
          <w:rFonts w:ascii="宋体" w:eastAsia="宋体" w:hAnsi="宋体" w:cs="sinsum" w:hint="eastAsia"/>
          <w:color w:val="333333"/>
          <w:shd w:val="clear" w:color="auto" w:fill="FFFFFF"/>
        </w:rPr>
        <w:t>4.2</w:t>
      </w:r>
      <w:r w:rsidRPr="0053763E">
        <w:rPr>
          <w:rFonts w:ascii="宋体" w:eastAsia="宋体" w:hAnsi="宋体" w:cs="sinsum" w:hint="eastAsia"/>
          <w:color w:val="333333"/>
          <w:shd w:val="clear" w:color="auto" w:fill="FFFFFF"/>
        </w:rPr>
        <w:t>的要求。</w:t>
      </w:r>
    </w:p>
    <w:p w14:paraId="26F0D27A"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归档的文件必须经过分类整理，并应组成符合要求的案卷。</w:t>
      </w:r>
    </w:p>
    <w:p w14:paraId="2787C053"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6.0.4</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工程档案一般不少于两套，一套由建设单位保管，一套（原件）移交当地城建档案馆（室）。</w:t>
      </w:r>
    </w:p>
    <w:p w14:paraId="6B2485EA"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6.0.6</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凡设计、施工及监理单位需要向本单位归档的文件，应按国家有关规定和本规定附录</w:t>
      </w:r>
      <w:r w:rsidRPr="0053763E">
        <w:rPr>
          <w:rFonts w:ascii="宋体" w:eastAsia="宋体" w:hAnsi="宋体" w:cs="sinsum" w:hint="eastAsia"/>
          <w:color w:val="333333"/>
          <w:shd w:val="clear" w:color="auto" w:fill="FFFFFF"/>
        </w:rPr>
        <w:t>A</w:t>
      </w:r>
      <w:r w:rsidRPr="0053763E">
        <w:rPr>
          <w:rFonts w:ascii="宋体" w:eastAsia="宋体" w:hAnsi="宋体" w:cs="sinsum" w:hint="eastAsia"/>
          <w:color w:val="333333"/>
          <w:shd w:val="clear" w:color="auto" w:fill="FFFFFF"/>
        </w:rPr>
        <w:t>的要求单独立卷归档。</w:t>
      </w:r>
    </w:p>
    <w:p w14:paraId="5F6E65A9"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7  </w:t>
      </w:r>
      <w:r w:rsidRPr="0053763E">
        <w:rPr>
          <w:rStyle w:val="a5"/>
          <w:rFonts w:ascii="宋体" w:eastAsia="宋体" w:hAnsi="宋体" w:cs="sinsum" w:hint="eastAsia"/>
          <w:color w:val="333333"/>
          <w:shd w:val="clear" w:color="auto" w:fill="FFFFFF"/>
        </w:rPr>
        <w:t>工程档案的验收与移交</w:t>
      </w:r>
    </w:p>
    <w:p w14:paraId="16EBF76B"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7.0.1</w:t>
      </w:r>
      <w:r w:rsidRPr="0053763E">
        <w:rPr>
          <w:rFonts w:ascii="宋体" w:eastAsia="宋体" w:hAnsi="宋体" w:cs="sinsum" w:hint="eastAsia"/>
          <w:color w:val="333333"/>
          <w:shd w:val="clear" w:color="auto" w:fill="FFFFFF"/>
        </w:rPr>
        <w:t xml:space="preserve">  </w:t>
      </w:r>
      <w:r w:rsidRPr="0053763E">
        <w:rPr>
          <w:rFonts w:ascii="宋体" w:eastAsia="宋体" w:hAnsi="宋体" w:cs="sinsum" w:hint="eastAsia"/>
          <w:color w:val="333333"/>
          <w:shd w:val="clear" w:color="auto" w:fill="FFFFFF"/>
        </w:rPr>
        <w:t>列入城建档案馆（室）档案接收范围的工程，建设单位在组织工程竣工验收前，应提请城</w:t>
      </w:r>
      <w:r w:rsidRPr="0053763E">
        <w:rPr>
          <w:rFonts w:ascii="宋体" w:eastAsia="宋体" w:hAnsi="宋体" w:cs="sinsum" w:hint="eastAsia"/>
          <w:color w:val="333333"/>
          <w:shd w:val="clear" w:color="auto" w:fill="FFFFFF"/>
        </w:rPr>
        <w:t>建档案管理机构对工程档案进行预验收。建设单位未取得城建档案管理机构出具的认可文件，不得组织工程竣工验收。</w:t>
      </w:r>
    </w:p>
    <w:p w14:paraId="72D0967F" w14:textId="77777777" w:rsidR="00F55083" w:rsidRPr="0053763E" w:rsidRDefault="008B2BEE">
      <w:pPr>
        <w:pStyle w:val="a4"/>
        <w:widowControl/>
        <w:wordWrap w:val="0"/>
        <w:spacing w:beforeAutospacing="0" w:afterAutospacing="0" w:line="540" w:lineRule="atLeast"/>
        <w:ind w:firstLineChars="200" w:firstLine="482"/>
        <w:rPr>
          <w:rFonts w:ascii="宋体" w:eastAsia="宋体" w:hAnsi="宋体" w:hint="eastAsia"/>
        </w:rPr>
      </w:pPr>
      <w:r w:rsidRPr="0053763E">
        <w:rPr>
          <w:rStyle w:val="a5"/>
          <w:rFonts w:ascii="宋体" w:eastAsia="宋体" w:hAnsi="宋体" w:cs="sinsum" w:hint="eastAsia"/>
          <w:color w:val="333333"/>
          <w:shd w:val="clear" w:color="auto" w:fill="FFFFFF"/>
        </w:rPr>
        <w:t>7.0.2</w:t>
      </w:r>
      <w:r w:rsidRPr="0053763E">
        <w:rPr>
          <w:rFonts w:ascii="宋体" w:eastAsia="宋体" w:hAnsi="宋体" w:cs="sinsum" w:hint="eastAsia"/>
          <w:color w:val="333333"/>
          <w:shd w:val="clear" w:color="auto" w:fill="FFFFFF"/>
        </w:rPr>
        <w:t> </w:t>
      </w:r>
      <w:r w:rsidRPr="0053763E">
        <w:rPr>
          <w:rFonts w:ascii="宋体" w:eastAsia="宋体" w:hAnsi="宋体" w:cs="sinsum" w:hint="eastAsia"/>
          <w:color w:val="333333"/>
          <w:shd w:val="clear" w:color="auto" w:fill="FFFFFF"/>
        </w:rPr>
        <w:t>城建档案管理机构在进行工程档案预验收时，应重点验收以下内容：</w:t>
      </w:r>
    </w:p>
    <w:p w14:paraId="5471F8BD"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1  </w:t>
      </w:r>
      <w:r w:rsidRPr="0053763E">
        <w:rPr>
          <w:rFonts w:ascii="宋体" w:eastAsia="宋体" w:hAnsi="宋体" w:cs="sinsum" w:hint="eastAsia"/>
          <w:color w:val="333333"/>
          <w:shd w:val="clear" w:color="auto" w:fill="FFFFFF"/>
        </w:rPr>
        <w:t>工程档案齐全、系统、完整；</w:t>
      </w:r>
    </w:p>
    <w:p w14:paraId="50E0D3D9"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2  </w:t>
      </w:r>
      <w:r w:rsidRPr="0053763E">
        <w:rPr>
          <w:rFonts w:ascii="宋体" w:eastAsia="宋体" w:hAnsi="宋体" w:cs="sinsum" w:hint="eastAsia"/>
          <w:color w:val="333333"/>
          <w:shd w:val="clear" w:color="auto" w:fill="FFFFFF"/>
        </w:rPr>
        <w:t>工程档案的内容真实、准确地反映工程建设活动和工程实际状况；</w:t>
      </w:r>
    </w:p>
    <w:p w14:paraId="60408974"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3  </w:t>
      </w:r>
      <w:r w:rsidRPr="0053763E">
        <w:rPr>
          <w:rFonts w:ascii="宋体" w:eastAsia="宋体" w:hAnsi="宋体" w:cs="sinsum" w:hint="eastAsia"/>
          <w:color w:val="333333"/>
          <w:shd w:val="clear" w:color="auto" w:fill="FFFFFF"/>
        </w:rPr>
        <w:t>工程档案已整理立卷，立卷符合本规范的规定；</w:t>
      </w:r>
    </w:p>
    <w:p w14:paraId="6B6C8525"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4  </w:t>
      </w:r>
      <w:r w:rsidRPr="0053763E">
        <w:rPr>
          <w:rFonts w:ascii="宋体" w:eastAsia="宋体" w:hAnsi="宋体" w:cs="sinsum" w:hint="eastAsia"/>
          <w:color w:val="333333"/>
          <w:shd w:val="clear" w:color="auto" w:fill="FFFFFF"/>
        </w:rPr>
        <w:t>竣工图绘制方法、图式及规格等符合专业技术要求，图面整洁，盖有竣工图章；</w:t>
      </w:r>
    </w:p>
    <w:p w14:paraId="43570599"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lastRenderedPageBreak/>
        <w:t xml:space="preserve">5  </w:t>
      </w:r>
      <w:r w:rsidRPr="0053763E">
        <w:rPr>
          <w:rFonts w:ascii="宋体" w:eastAsia="宋体" w:hAnsi="宋体" w:cs="sinsum" w:hint="eastAsia"/>
          <w:color w:val="333333"/>
          <w:shd w:val="clear" w:color="auto" w:fill="FFFFFF"/>
        </w:rPr>
        <w:t>文件的形成、来源符合实际，要求单位或个人签章的文件，其签章手续完备；</w:t>
      </w:r>
    </w:p>
    <w:p w14:paraId="4417834E" w14:textId="77777777" w:rsidR="00F55083" w:rsidRPr="0053763E" w:rsidRDefault="008B2BEE">
      <w:pPr>
        <w:pStyle w:val="a4"/>
        <w:widowControl/>
        <w:wordWrap w:val="0"/>
        <w:spacing w:beforeAutospacing="0" w:afterAutospacing="0" w:line="540" w:lineRule="atLeast"/>
        <w:ind w:firstLineChars="200" w:firstLine="480"/>
        <w:rPr>
          <w:rFonts w:ascii="宋体" w:eastAsia="宋体" w:hAnsi="宋体" w:hint="eastAsia"/>
        </w:rPr>
      </w:pPr>
      <w:r w:rsidRPr="0053763E">
        <w:rPr>
          <w:rFonts w:ascii="宋体" w:eastAsia="宋体" w:hAnsi="宋体" w:cs="sinsum" w:hint="eastAsia"/>
          <w:color w:val="333333"/>
          <w:shd w:val="clear" w:color="auto" w:fill="FFFFFF"/>
        </w:rPr>
        <w:t xml:space="preserve">6  </w:t>
      </w:r>
      <w:r w:rsidRPr="0053763E">
        <w:rPr>
          <w:rFonts w:ascii="宋体" w:eastAsia="宋体" w:hAnsi="宋体" w:cs="sinsum" w:hint="eastAsia"/>
          <w:color w:val="333333"/>
          <w:shd w:val="clear" w:color="auto" w:fill="FFFFFF"/>
        </w:rPr>
        <w:t>文件材质、幅面、书写、绘图、用墨、托裱等符合要求。</w:t>
      </w:r>
    </w:p>
    <w:p w14:paraId="274C7305" w14:textId="77777777" w:rsidR="00F55083" w:rsidRPr="0053763E" w:rsidRDefault="00F55083">
      <w:pPr>
        <w:widowControl/>
        <w:spacing w:after="150" w:line="360" w:lineRule="auto"/>
        <w:jc w:val="left"/>
        <w:rPr>
          <w:rFonts w:ascii="宋体" w:eastAsia="宋体" w:hAnsi="宋体" w:cs="宋体" w:hint="eastAsia"/>
          <w:color w:val="333333"/>
          <w:kern w:val="0"/>
          <w:sz w:val="24"/>
          <w:lang w:bidi="ar"/>
        </w:rPr>
      </w:pPr>
    </w:p>
    <w:p w14:paraId="5CDF1EBA" w14:textId="77777777" w:rsidR="00F55083" w:rsidRPr="0053763E" w:rsidRDefault="008B2BEE">
      <w:pPr>
        <w:pStyle w:val="a4"/>
        <w:widowControl/>
        <w:wordWrap w:val="0"/>
        <w:spacing w:beforeAutospacing="0" w:afterAutospacing="0" w:line="540" w:lineRule="atLeast"/>
        <w:ind w:firstLineChars="200" w:firstLine="482"/>
        <w:rPr>
          <w:rStyle w:val="a5"/>
          <w:rFonts w:ascii="宋体" w:eastAsia="宋体" w:hAnsi="宋体" w:cs="sinsum" w:hint="eastAsia"/>
          <w:color w:val="333333"/>
          <w:shd w:val="clear" w:color="auto" w:fill="FFFFFF"/>
        </w:rPr>
      </w:pPr>
      <w:r w:rsidRPr="0053763E">
        <w:rPr>
          <w:rStyle w:val="a5"/>
          <w:rFonts w:ascii="宋体" w:eastAsia="宋体" w:hAnsi="宋体" w:cs="sinsum" w:hint="eastAsia"/>
          <w:color w:val="333333"/>
          <w:shd w:val="clear" w:color="auto" w:fill="FFFFFF"/>
        </w:rPr>
        <w:t xml:space="preserve">8  </w:t>
      </w:r>
      <w:r w:rsidRPr="0053763E">
        <w:rPr>
          <w:rStyle w:val="a5"/>
          <w:rFonts w:ascii="宋体" w:eastAsia="宋体" w:hAnsi="宋体" w:cs="sinsum" w:hint="eastAsia"/>
          <w:color w:val="333333"/>
          <w:shd w:val="clear" w:color="auto" w:fill="FFFFFF"/>
        </w:rPr>
        <w:t>按照建筑工程声像文件归档范围</w:t>
      </w:r>
      <w:r w:rsidRPr="0053763E">
        <w:rPr>
          <w:rStyle w:val="a5"/>
          <w:rFonts w:ascii="宋体" w:eastAsia="宋体" w:hAnsi="宋体" w:cs="sinsum" w:hint="eastAsia"/>
          <w:color w:val="333333"/>
          <w:shd w:val="clear" w:color="auto" w:fill="FFFFFF"/>
        </w:rPr>
        <w:t>(2022</w:t>
      </w:r>
      <w:r w:rsidRPr="0053763E">
        <w:rPr>
          <w:rStyle w:val="a5"/>
          <w:rFonts w:ascii="宋体" w:eastAsia="宋体" w:hAnsi="宋体" w:cs="sinsum" w:hint="eastAsia"/>
          <w:color w:val="333333"/>
          <w:shd w:val="clear" w:color="auto" w:fill="FFFFFF"/>
        </w:rPr>
        <w:t>年版</w:t>
      </w:r>
      <w:r w:rsidRPr="0053763E">
        <w:rPr>
          <w:rStyle w:val="a5"/>
          <w:rFonts w:ascii="宋体" w:eastAsia="宋体" w:hAnsi="宋体" w:cs="sinsum" w:hint="eastAsia"/>
          <w:color w:val="333333"/>
          <w:shd w:val="clear" w:color="auto" w:fill="FFFFFF"/>
        </w:rPr>
        <w:t>)</w:t>
      </w:r>
      <w:r w:rsidRPr="0053763E">
        <w:rPr>
          <w:rStyle w:val="a5"/>
          <w:rFonts w:ascii="宋体" w:eastAsia="宋体" w:hAnsi="宋体" w:cs="sinsum" w:hint="eastAsia"/>
          <w:color w:val="333333"/>
          <w:shd w:val="clear" w:color="auto" w:fill="FFFFFF"/>
        </w:rPr>
        <w:t>整理声像文件。</w:t>
      </w:r>
    </w:p>
    <w:p w14:paraId="5DCE1C60" w14:textId="77777777" w:rsidR="00F55083" w:rsidRPr="0053763E" w:rsidRDefault="008B2BEE">
      <w:pPr>
        <w:pStyle w:val="a4"/>
        <w:widowControl/>
        <w:wordWrap w:val="0"/>
        <w:spacing w:beforeAutospacing="0" w:afterAutospacing="0" w:line="540" w:lineRule="atLeast"/>
        <w:ind w:firstLineChars="200" w:firstLine="482"/>
        <w:rPr>
          <w:rStyle w:val="a5"/>
          <w:rFonts w:ascii="宋体" w:eastAsia="宋体" w:hAnsi="宋体" w:cs="sinsum" w:hint="eastAsia"/>
          <w:color w:val="333333"/>
          <w:shd w:val="clear" w:color="auto" w:fill="FFFFFF"/>
        </w:rPr>
      </w:pPr>
      <w:r w:rsidRPr="0053763E">
        <w:rPr>
          <w:rStyle w:val="a5"/>
          <w:rFonts w:ascii="宋体" w:eastAsia="宋体" w:hAnsi="宋体" w:cs="sinsum" w:hint="eastAsia"/>
          <w:color w:val="333333"/>
          <w:shd w:val="clear" w:color="auto" w:fill="FFFFFF"/>
        </w:rPr>
        <w:t xml:space="preserve">9  </w:t>
      </w:r>
      <w:r w:rsidRPr="0053763E">
        <w:rPr>
          <w:rStyle w:val="a5"/>
          <w:rFonts w:ascii="宋体" w:eastAsia="宋体" w:hAnsi="宋体" w:cs="sinsum" w:hint="eastAsia"/>
          <w:color w:val="333333"/>
          <w:shd w:val="clear" w:color="auto" w:fill="FFFFFF"/>
        </w:rPr>
        <w:t>档案扫描</w:t>
      </w:r>
    </w:p>
    <w:p w14:paraId="6A25B52E" w14:textId="77777777" w:rsidR="00F55083" w:rsidRPr="0053763E" w:rsidRDefault="008B2BEE">
      <w:pPr>
        <w:widowControl/>
        <w:spacing w:after="150" w:line="405" w:lineRule="atLeast"/>
        <w:ind w:firstLineChars="200" w:firstLine="480"/>
        <w:jc w:val="left"/>
        <w:rPr>
          <w:rFonts w:ascii="宋体" w:eastAsia="宋体" w:hAnsi="宋体" w:cs="微软雅黑" w:hint="eastAsia"/>
          <w:color w:val="333333"/>
          <w:szCs w:val="21"/>
        </w:rPr>
      </w:pPr>
      <w:r w:rsidRPr="0053763E">
        <w:rPr>
          <w:rFonts w:ascii="宋体" w:eastAsia="宋体" w:hAnsi="宋体" w:cs="宋体" w:hint="eastAsia"/>
          <w:color w:val="333333"/>
          <w:kern w:val="0"/>
          <w:sz w:val="24"/>
          <w:lang w:bidi="ar"/>
        </w:rPr>
        <w:t>扫描方式：</w:t>
      </w:r>
    </w:p>
    <w:p w14:paraId="303864A2" w14:textId="77777777" w:rsidR="00F55083" w:rsidRPr="0053763E" w:rsidRDefault="008B2BEE">
      <w:pPr>
        <w:widowControl/>
        <w:spacing w:after="150" w:line="405" w:lineRule="atLeast"/>
        <w:ind w:firstLineChars="200" w:firstLine="480"/>
        <w:jc w:val="left"/>
        <w:rPr>
          <w:rFonts w:ascii="宋体" w:eastAsia="宋体" w:hAnsi="宋体" w:cs="微软雅黑" w:hint="eastAsia"/>
          <w:color w:val="333333"/>
          <w:szCs w:val="21"/>
        </w:rPr>
      </w:pPr>
      <w:r w:rsidRPr="0053763E">
        <w:rPr>
          <w:rFonts w:ascii="宋体" w:eastAsia="宋体" w:hAnsi="宋体" w:cs="宋体" w:hint="eastAsia"/>
          <w:color w:val="333333"/>
          <w:kern w:val="0"/>
          <w:sz w:val="24"/>
          <w:lang w:bidi="ar"/>
        </w:rPr>
        <w:t>根据档案幅面的大小，扫描仪分为</w:t>
      </w:r>
      <w:r w:rsidRPr="0053763E">
        <w:rPr>
          <w:rFonts w:ascii="宋体" w:eastAsia="宋体" w:hAnsi="宋体" w:cs="Calibri" w:hint="eastAsia"/>
          <w:color w:val="333333"/>
          <w:kern w:val="0"/>
          <w:sz w:val="24"/>
          <w:lang w:bidi="ar"/>
        </w:rPr>
        <w:t>A4</w:t>
      </w:r>
      <w:r w:rsidRPr="0053763E">
        <w:rPr>
          <w:rFonts w:ascii="宋体" w:eastAsia="宋体" w:hAnsi="宋体" w:cs="宋体" w:hint="eastAsia"/>
          <w:color w:val="333333"/>
          <w:kern w:val="0"/>
          <w:sz w:val="24"/>
          <w:lang w:bidi="ar"/>
        </w:rPr>
        <w:t>扫描仪、</w:t>
      </w:r>
      <w:r w:rsidRPr="0053763E">
        <w:rPr>
          <w:rFonts w:ascii="宋体" w:eastAsia="宋体" w:hAnsi="宋体" w:cs="Calibri" w:hint="eastAsia"/>
          <w:color w:val="333333"/>
          <w:kern w:val="0"/>
          <w:sz w:val="24"/>
          <w:lang w:bidi="ar"/>
        </w:rPr>
        <w:t>A3</w:t>
      </w:r>
      <w:r w:rsidRPr="0053763E">
        <w:rPr>
          <w:rFonts w:ascii="宋体" w:eastAsia="宋体" w:hAnsi="宋体" w:cs="宋体" w:hint="eastAsia"/>
          <w:color w:val="333333"/>
          <w:kern w:val="0"/>
          <w:sz w:val="24"/>
          <w:lang w:bidi="ar"/>
        </w:rPr>
        <w:t>扫描仪和</w:t>
      </w:r>
      <w:r w:rsidRPr="0053763E">
        <w:rPr>
          <w:rFonts w:ascii="宋体" w:eastAsia="宋体" w:hAnsi="宋体" w:cs="Calibri" w:hint="eastAsia"/>
          <w:color w:val="333333"/>
          <w:kern w:val="0"/>
          <w:sz w:val="24"/>
          <w:lang w:bidi="ar"/>
        </w:rPr>
        <w:t>A0</w:t>
      </w:r>
      <w:r w:rsidRPr="0053763E">
        <w:rPr>
          <w:rFonts w:ascii="宋体" w:eastAsia="宋体" w:hAnsi="宋体" w:cs="宋体" w:hint="eastAsia"/>
          <w:color w:val="333333"/>
          <w:kern w:val="0"/>
          <w:sz w:val="24"/>
          <w:lang w:bidi="ar"/>
        </w:rPr>
        <w:t>扫描仪；</w:t>
      </w:r>
    </w:p>
    <w:p w14:paraId="55A6085A" w14:textId="77777777" w:rsidR="00F55083" w:rsidRPr="0053763E" w:rsidRDefault="008B2BEE">
      <w:pPr>
        <w:widowControl/>
        <w:spacing w:after="150" w:line="405" w:lineRule="atLeast"/>
        <w:jc w:val="left"/>
        <w:rPr>
          <w:rFonts w:ascii="宋体" w:eastAsia="宋体" w:hAnsi="宋体" w:cs="微软雅黑" w:hint="eastAsia"/>
          <w:color w:val="333333"/>
          <w:szCs w:val="21"/>
        </w:rPr>
      </w:pPr>
      <w:r w:rsidRPr="0053763E">
        <w:rPr>
          <w:rFonts w:ascii="宋体" w:eastAsia="宋体" w:hAnsi="宋体" w:cs="宋体" w:hint="eastAsia"/>
          <w:color w:val="333333"/>
          <w:kern w:val="0"/>
          <w:sz w:val="24"/>
          <w:lang w:bidi="ar"/>
        </w:rPr>
        <w:t>根据扫描仪的扫描方式可分为高速扫描仪、平板扫描仪和大幅面扫描仪（</w:t>
      </w:r>
      <w:r w:rsidRPr="0053763E">
        <w:rPr>
          <w:rFonts w:ascii="宋体" w:eastAsia="宋体" w:hAnsi="宋体" w:cs="Calibri" w:hint="eastAsia"/>
          <w:color w:val="333333"/>
          <w:kern w:val="0"/>
          <w:sz w:val="24"/>
          <w:lang w:bidi="ar"/>
        </w:rPr>
        <w:t>A0</w:t>
      </w:r>
      <w:r w:rsidRPr="0053763E">
        <w:rPr>
          <w:rFonts w:ascii="宋体" w:eastAsia="宋体" w:hAnsi="宋体" w:cs="宋体" w:hint="eastAsia"/>
          <w:color w:val="333333"/>
          <w:kern w:val="0"/>
          <w:sz w:val="24"/>
          <w:lang w:bidi="ar"/>
        </w:rPr>
        <w:t>）。</w:t>
      </w:r>
    </w:p>
    <w:p w14:paraId="67E50DCF" w14:textId="77777777" w:rsidR="00F55083" w:rsidRPr="0053763E" w:rsidRDefault="008B2BEE">
      <w:pPr>
        <w:widowControl/>
        <w:spacing w:after="150" w:line="405" w:lineRule="atLeast"/>
        <w:jc w:val="left"/>
        <w:rPr>
          <w:rFonts w:ascii="宋体" w:eastAsia="宋体" w:hAnsi="宋体" w:cs="微软雅黑" w:hint="eastAsia"/>
          <w:color w:val="333333"/>
          <w:szCs w:val="21"/>
        </w:rPr>
      </w:pPr>
      <w:r w:rsidRPr="0053763E">
        <w:rPr>
          <w:rFonts w:ascii="宋体" w:eastAsia="宋体" w:hAnsi="宋体" w:cs="微软雅黑" w:hint="eastAsia"/>
          <w:color w:val="333333"/>
          <w:kern w:val="0"/>
          <w:sz w:val="24"/>
          <w:lang w:bidi="ar"/>
        </w:rPr>
        <w:t>A3</w:t>
      </w:r>
      <w:r w:rsidRPr="0053763E">
        <w:rPr>
          <w:rFonts w:ascii="宋体" w:eastAsia="宋体" w:hAnsi="宋体" w:cs="宋体" w:hint="eastAsia"/>
          <w:color w:val="333333"/>
          <w:kern w:val="0"/>
          <w:sz w:val="24"/>
          <w:lang w:bidi="ar"/>
        </w:rPr>
        <w:t>和</w:t>
      </w:r>
      <w:r w:rsidRPr="0053763E">
        <w:rPr>
          <w:rFonts w:ascii="宋体" w:eastAsia="宋体" w:hAnsi="宋体" w:cs="Calibri" w:hint="eastAsia"/>
          <w:color w:val="333333"/>
          <w:kern w:val="0"/>
          <w:sz w:val="24"/>
          <w:lang w:bidi="ar"/>
        </w:rPr>
        <w:t>A4</w:t>
      </w:r>
      <w:r w:rsidRPr="0053763E">
        <w:rPr>
          <w:rFonts w:ascii="宋体" w:eastAsia="宋体" w:hAnsi="宋体" w:cs="宋体" w:hint="eastAsia"/>
          <w:color w:val="333333"/>
          <w:kern w:val="0"/>
          <w:sz w:val="24"/>
          <w:lang w:bidi="ar"/>
        </w:rPr>
        <w:t>扫描仪都带有高速和平板两种扫描功能。</w:t>
      </w:r>
    </w:p>
    <w:p w14:paraId="5F74B4B0" w14:textId="77777777" w:rsidR="00F55083" w:rsidRPr="0053763E" w:rsidRDefault="008B2BEE">
      <w:pPr>
        <w:widowControl/>
        <w:spacing w:after="150" w:line="405" w:lineRule="atLeast"/>
        <w:ind w:firstLineChars="200" w:firstLine="480"/>
        <w:jc w:val="left"/>
        <w:rPr>
          <w:rFonts w:ascii="宋体" w:eastAsia="宋体" w:hAnsi="宋体" w:cs="微软雅黑" w:hint="eastAsia"/>
          <w:color w:val="333333"/>
          <w:szCs w:val="21"/>
        </w:rPr>
      </w:pPr>
      <w:r w:rsidRPr="0053763E">
        <w:rPr>
          <w:rFonts w:ascii="宋体" w:eastAsia="宋体" w:hAnsi="宋体" w:cs="宋体" w:hint="eastAsia"/>
          <w:color w:val="333333"/>
          <w:kern w:val="0"/>
          <w:sz w:val="24"/>
          <w:lang w:bidi="ar"/>
        </w:rPr>
        <w:t>此次档案数字化加工扫描方式分为</w:t>
      </w:r>
      <w:r w:rsidRPr="0053763E">
        <w:rPr>
          <w:rFonts w:ascii="宋体" w:eastAsia="宋体" w:hAnsi="宋体" w:cs="微软雅黑" w:hint="eastAsia"/>
          <w:color w:val="333333"/>
          <w:kern w:val="0"/>
          <w:sz w:val="24"/>
          <w:lang w:bidi="ar"/>
        </w:rPr>
        <w:t>A4</w:t>
      </w:r>
      <w:r w:rsidRPr="0053763E">
        <w:rPr>
          <w:rFonts w:ascii="宋体" w:eastAsia="宋体" w:hAnsi="宋体" w:cs="宋体" w:hint="eastAsia"/>
          <w:color w:val="333333"/>
          <w:kern w:val="0"/>
          <w:sz w:val="24"/>
          <w:lang w:bidi="ar"/>
        </w:rPr>
        <w:t>扫描、</w:t>
      </w:r>
      <w:r w:rsidRPr="0053763E">
        <w:rPr>
          <w:rFonts w:ascii="宋体" w:eastAsia="宋体" w:hAnsi="宋体" w:cs="Calibri" w:hint="eastAsia"/>
          <w:color w:val="333333"/>
          <w:kern w:val="0"/>
          <w:sz w:val="24"/>
          <w:lang w:bidi="ar"/>
        </w:rPr>
        <w:t>A3</w:t>
      </w:r>
      <w:r w:rsidRPr="0053763E">
        <w:rPr>
          <w:rFonts w:ascii="宋体" w:eastAsia="宋体" w:hAnsi="宋体" w:cs="宋体" w:hint="eastAsia"/>
          <w:color w:val="333333"/>
          <w:kern w:val="0"/>
          <w:sz w:val="24"/>
          <w:lang w:bidi="ar"/>
        </w:rPr>
        <w:t>扫描和</w:t>
      </w:r>
      <w:r w:rsidRPr="0053763E">
        <w:rPr>
          <w:rFonts w:ascii="宋体" w:eastAsia="宋体" w:hAnsi="宋体" w:cs="Calibri" w:hint="eastAsia"/>
          <w:color w:val="333333"/>
          <w:kern w:val="0"/>
          <w:sz w:val="24"/>
          <w:lang w:bidi="ar"/>
        </w:rPr>
        <w:t>A0</w:t>
      </w:r>
      <w:r w:rsidRPr="0053763E">
        <w:rPr>
          <w:rFonts w:ascii="宋体" w:eastAsia="宋体" w:hAnsi="宋体" w:cs="宋体" w:hint="eastAsia"/>
          <w:color w:val="333333"/>
          <w:kern w:val="0"/>
          <w:sz w:val="24"/>
          <w:lang w:bidi="ar"/>
        </w:rPr>
        <w:t>扫描三种方式，根据纸张情况选择相应规格的扫描仪或专业扫描仪进行扫描。</w:t>
      </w:r>
    </w:p>
    <w:p w14:paraId="23AD900E" w14:textId="77777777" w:rsidR="00F55083" w:rsidRPr="0053763E" w:rsidRDefault="008B2BEE">
      <w:pPr>
        <w:widowControl/>
        <w:spacing w:after="150" w:line="405" w:lineRule="atLeast"/>
        <w:ind w:firstLineChars="200" w:firstLine="480"/>
        <w:jc w:val="left"/>
        <w:rPr>
          <w:rFonts w:ascii="宋体" w:eastAsia="宋体" w:hAnsi="宋体" w:cs="微软雅黑" w:hint="eastAsia"/>
          <w:color w:val="333333"/>
          <w:szCs w:val="21"/>
        </w:rPr>
      </w:pPr>
      <w:r w:rsidRPr="0053763E">
        <w:rPr>
          <w:rFonts w:ascii="宋体" w:eastAsia="宋体" w:hAnsi="宋体" w:cs="宋体" w:hint="eastAsia"/>
          <w:color w:val="333333"/>
          <w:kern w:val="0"/>
          <w:sz w:val="24"/>
          <w:lang w:bidi="ar"/>
        </w:rPr>
        <w:t>（</w:t>
      </w:r>
      <w:r w:rsidRPr="0053763E">
        <w:rPr>
          <w:rFonts w:ascii="宋体" w:eastAsia="宋体" w:hAnsi="宋体" w:cs="微软雅黑" w:hint="eastAsia"/>
          <w:color w:val="333333"/>
          <w:kern w:val="0"/>
          <w:sz w:val="24"/>
          <w:lang w:bidi="ar"/>
        </w:rPr>
        <w:t>1</w:t>
      </w:r>
      <w:r w:rsidRPr="0053763E">
        <w:rPr>
          <w:rFonts w:ascii="宋体" w:eastAsia="宋体" w:hAnsi="宋体" w:cs="宋体" w:hint="eastAsia"/>
          <w:color w:val="333333"/>
          <w:kern w:val="0"/>
          <w:sz w:val="24"/>
          <w:lang w:bidi="ar"/>
        </w:rPr>
        <w:t>）小于</w:t>
      </w:r>
      <w:r w:rsidRPr="0053763E">
        <w:rPr>
          <w:rFonts w:ascii="宋体" w:eastAsia="宋体" w:hAnsi="宋体" w:cs="Calibri" w:hint="eastAsia"/>
          <w:color w:val="333333"/>
          <w:kern w:val="0"/>
          <w:sz w:val="24"/>
          <w:lang w:bidi="ar"/>
        </w:rPr>
        <w:t>A4</w:t>
      </w:r>
      <w:r w:rsidRPr="0053763E">
        <w:rPr>
          <w:rFonts w:ascii="宋体" w:eastAsia="宋体" w:hAnsi="宋体" w:cs="宋体" w:hint="eastAsia"/>
          <w:color w:val="333333"/>
          <w:kern w:val="0"/>
          <w:sz w:val="24"/>
          <w:lang w:bidi="ar"/>
        </w:rPr>
        <w:t>及</w:t>
      </w:r>
      <w:r w:rsidRPr="0053763E">
        <w:rPr>
          <w:rFonts w:ascii="宋体" w:eastAsia="宋体" w:hAnsi="宋体" w:cs="Calibri" w:hint="eastAsia"/>
          <w:color w:val="333333"/>
          <w:kern w:val="0"/>
          <w:sz w:val="24"/>
          <w:lang w:bidi="ar"/>
        </w:rPr>
        <w:t>A4</w:t>
      </w:r>
      <w:r w:rsidRPr="0053763E">
        <w:rPr>
          <w:rFonts w:ascii="宋体" w:eastAsia="宋体" w:hAnsi="宋体" w:cs="宋体" w:hint="eastAsia"/>
          <w:color w:val="333333"/>
          <w:kern w:val="0"/>
          <w:sz w:val="24"/>
          <w:lang w:bidi="ar"/>
        </w:rPr>
        <w:t>幅面的按</w:t>
      </w:r>
      <w:r w:rsidRPr="0053763E">
        <w:rPr>
          <w:rFonts w:ascii="宋体" w:eastAsia="宋体" w:hAnsi="宋体" w:cs="Calibri" w:hint="eastAsia"/>
          <w:color w:val="333333"/>
          <w:kern w:val="0"/>
          <w:sz w:val="24"/>
          <w:lang w:bidi="ar"/>
        </w:rPr>
        <w:t>A4</w:t>
      </w:r>
      <w:r w:rsidRPr="0053763E">
        <w:rPr>
          <w:rFonts w:ascii="宋体" w:eastAsia="宋体" w:hAnsi="宋体" w:cs="宋体" w:hint="eastAsia"/>
          <w:color w:val="333333"/>
          <w:kern w:val="0"/>
          <w:sz w:val="24"/>
          <w:lang w:bidi="ar"/>
        </w:rPr>
        <w:t>规格进行扫描，大于</w:t>
      </w:r>
      <w:r w:rsidRPr="0053763E">
        <w:rPr>
          <w:rFonts w:ascii="宋体" w:eastAsia="宋体" w:hAnsi="宋体" w:cs="Calibri" w:hint="eastAsia"/>
          <w:color w:val="333333"/>
          <w:kern w:val="0"/>
          <w:sz w:val="24"/>
          <w:lang w:bidi="ar"/>
        </w:rPr>
        <w:t>A4</w:t>
      </w:r>
      <w:r w:rsidRPr="0053763E">
        <w:rPr>
          <w:rFonts w:ascii="宋体" w:eastAsia="宋体" w:hAnsi="宋体" w:cs="宋体" w:hint="eastAsia"/>
          <w:color w:val="333333"/>
          <w:kern w:val="0"/>
          <w:sz w:val="24"/>
          <w:lang w:bidi="ar"/>
        </w:rPr>
        <w:t>小于</w:t>
      </w:r>
      <w:r w:rsidRPr="0053763E">
        <w:rPr>
          <w:rFonts w:ascii="宋体" w:eastAsia="宋体" w:hAnsi="宋体" w:cs="Calibri" w:hint="eastAsia"/>
          <w:color w:val="333333"/>
          <w:kern w:val="0"/>
          <w:sz w:val="24"/>
          <w:lang w:bidi="ar"/>
        </w:rPr>
        <w:t>A3</w:t>
      </w:r>
      <w:r w:rsidRPr="0053763E">
        <w:rPr>
          <w:rFonts w:ascii="宋体" w:eastAsia="宋体" w:hAnsi="宋体" w:cs="宋体" w:hint="eastAsia"/>
          <w:color w:val="333333"/>
          <w:kern w:val="0"/>
          <w:sz w:val="24"/>
          <w:lang w:bidi="ar"/>
        </w:rPr>
        <w:t>及</w:t>
      </w:r>
      <w:r w:rsidRPr="0053763E">
        <w:rPr>
          <w:rFonts w:ascii="宋体" w:eastAsia="宋体" w:hAnsi="宋体" w:cs="Calibri" w:hint="eastAsia"/>
          <w:color w:val="333333"/>
          <w:kern w:val="0"/>
          <w:sz w:val="24"/>
          <w:lang w:bidi="ar"/>
        </w:rPr>
        <w:t>A3</w:t>
      </w:r>
      <w:r w:rsidRPr="0053763E">
        <w:rPr>
          <w:rFonts w:ascii="宋体" w:eastAsia="宋体" w:hAnsi="宋体" w:cs="宋体" w:hint="eastAsia"/>
          <w:color w:val="333333"/>
          <w:kern w:val="0"/>
          <w:sz w:val="24"/>
          <w:lang w:bidi="ar"/>
        </w:rPr>
        <w:t>幅面的按</w:t>
      </w:r>
      <w:r w:rsidRPr="0053763E">
        <w:rPr>
          <w:rFonts w:ascii="宋体" w:eastAsia="宋体" w:hAnsi="宋体" w:cs="Calibri" w:hint="eastAsia"/>
          <w:color w:val="333333"/>
          <w:kern w:val="0"/>
          <w:sz w:val="24"/>
          <w:lang w:bidi="ar"/>
        </w:rPr>
        <w:t>A3</w:t>
      </w:r>
      <w:r w:rsidRPr="0053763E">
        <w:rPr>
          <w:rFonts w:ascii="宋体" w:eastAsia="宋体" w:hAnsi="宋体" w:cs="宋体" w:hint="eastAsia"/>
          <w:color w:val="333333"/>
          <w:kern w:val="0"/>
          <w:sz w:val="24"/>
          <w:lang w:bidi="ar"/>
        </w:rPr>
        <w:t>规格进行扫描，大于</w:t>
      </w:r>
      <w:r w:rsidRPr="0053763E">
        <w:rPr>
          <w:rFonts w:ascii="宋体" w:eastAsia="宋体" w:hAnsi="宋体" w:cs="Calibri" w:hint="eastAsia"/>
          <w:color w:val="333333"/>
          <w:kern w:val="0"/>
          <w:sz w:val="24"/>
          <w:lang w:bidi="ar"/>
        </w:rPr>
        <w:t>A3</w:t>
      </w:r>
      <w:r w:rsidRPr="0053763E">
        <w:rPr>
          <w:rFonts w:ascii="宋体" w:eastAsia="宋体" w:hAnsi="宋体" w:cs="宋体" w:hint="eastAsia"/>
          <w:color w:val="333333"/>
          <w:kern w:val="0"/>
          <w:sz w:val="24"/>
          <w:lang w:bidi="ar"/>
        </w:rPr>
        <w:t>幅面以及工程图纸按</w:t>
      </w:r>
      <w:r w:rsidRPr="0053763E">
        <w:rPr>
          <w:rFonts w:ascii="宋体" w:eastAsia="宋体" w:hAnsi="宋体" w:cs="Calibri" w:hint="eastAsia"/>
          <w:color w:val="333333"/>
          <w:kern w:val="0"/>
          <w:sz w:val="24"/>
          <w:lang w:bidi="ar"/>
        </w:rPr>
        <w:t>A0</w:t>
      </w:r>
      <w:r w:rsidRPr="0053763E">
        <w:rPr>
          <w:rFonts w:ascii="宋体" w:eastAsia="宋体" w:hAnsi="宋体" w:cs="宋体" w:hint="eastAsia"/>
          <w:color w:val="333333"/>
          <w:kern w:val="0"/>
          <w:sz w:val="24"/>
          <w:lang w:bidi="ar"/>
        </w:rPr>
        <w:t>规格进行扫描，不能进行图像拼接。</w:t>
      </w:r>
    </w:p>
    <w:p w14:paraId="4D3E7EA9" w14:textId="77777777" w:rsidR="00F55083" w:rsidRPr="0053763E" w:rsidRDefault="008B2BEE">
      <w:pPr>
        <w:widowControl/>
        <w:spacing w:after="150" w:line="405" w:lineRule="atLeast"/>
        <w:ind w:firstLineChars="200" w:firstLine="480"/>
        <w:jc w:val="left"/>
        <w:rPr>
          <w:rFonts w:ascii="宋体" w:eastAsia="宋体" w:hAnsi="宋体" w:cs="微软雅黑" w:hint="eastAsia"/>
          <w:color w:val="333333"/>
          <w:szCs w:val="21"/>
        </w:rPr>
      </w:pPr>
      <w:r w:rsidRPr="0053763E">
        <w:rPr>
          <w:rFonts w:ascii="宋体" w:eastAsia="宋体" w:hAnsi="宋体" w:cs="宋体" w:hint="eastAsia"/>
          <w:color w:val="333333"/>
          <w:kern w:val="0"/>
          <w:sz w:val="24"/>
          <w:lang w:bidi="ar"/>
        </w:rPr>
        <w:t>（</w:t>
      </w:r>
      <w:r w:rsidRPr="0053763E">
        <w:rPr>
          <w:rFonts w:ascii="宋体" w:eastAsia="宋体" w:hAnsi="宋体" w:cs="微软雅黑" w:hint="eastAsia"/>
          <w:color w:val="333333"/>
          <w:kern w:val="0"/>
          <w:sz w:val="24"/>
          <w:lang w:bidi="ar"/>
        </w:rPr>
        <w:t>2</w:t>
      </w:r>
      <w:r w:rsidRPr="0053763E">
        <w:rPr>
          <w:rFonts w:ascii="宋体" w:eastAsia="宋体" w:hAnsi="宋体" w:cs="宋体" w:hint="eastAsia"/>
          <w:color w:val="333333"/>
          <w:kern w:val="0"/>
          <w:sz w:val="24"/>
          <w:lang w:bidi="ar"/>
        </w:rPr>
        <w:t>）纸张状况好的档案采用高速扫描方式（滚筒方式）以提高工作效率。纸张状况较差，以及过薄、过软和超厚的档案，采用平板扫描方式。</w:t>
      </w:r>
    </w:p>
    <w:p w14:paraId="61A97E0E" w14:textId="77777777" w:rsidR="00F55083" w:rsidRPr="0053763E" w:rsidRDefault="008B2BEE">
      <w:pPr>
        <w:widowControl/>
        <w:spacing w:after="150" w:line="360" w:lineRule="auto"/>
        <w:ind w:firstLineChars="200" w:firstLine="480"/>
        <w:jc w:val="left"/>
        <w:rPr>
          <w:rFonts w:ascii="宋体" w:eastAsia="宋体" w:hAnsi="宋体" w:cs="宋体" w:hint="eastAsia"/>
          <w:color w:val="333333"/>
          <w:kern w:val="0"/>
          <w:sz w:val="24"/>
          <w:lang w:bidi="ar"/>
        </w:rPr>
      </w:pPr>
      <w:r w:rsidRPr="0053763E">
        <w:rPr>
          <w:rFonts w:ascii="宋体" w:eastAsia="宋体" w:hAnsi="宋体" w:cs="宋体" w:hint="eastAsia"/>
          <w:color w:val="333333"/>
          <w:sz w:val="24"/>
        </w:rPr>
        <w:t>以档案目录数据库为依据，将文件存储到相应文件夹时，认真核查每一个</w:t>
      </w:r>
      <w:r w:rsidRPr="0053763E">
        <w:rPr>
          <w:rFonts w:ascii="宋体" w:eastAsia="宋体" w:hAnsi="宋体" w:cs="微软雅黑" w:hint="eastAsia"/>
          <w:color w:val="333333"/>
          <w:sz w:val="24"/>
        </w:rPr>
        <w:t>PDF</w:t>
      </w:r>
      <w:r w:rsidRPr="0053763E">
        <w:rPr>
          <w:rFonts w:ascii="宋体" w:eastAsia="宋体" w:hAnsi="宋体" w:cs="宋体" w:hint="eastAsia"/>
          <w:color w:val="333333"/>
          <w:sz w:val="24"/>
        </w:rPr>
        <w:t>，文件的名称与目录数据库中该份文件的档号是否相同，</w:t>
      </w:r>
      <w:r w:rsidRPr="0053763E">
        <w:rPr>
          <w:rFonts w:ascii="宋体" w:eastAsia="宋体" w:hAnsi="宋体" w:cs="Calibri" w:hint="eastAsia"/>
          <w:color w:val="333333"/>
          <w:sz w:val="24"/>
        </w:rPr>
        <w:t>PDF</w:t>
      </w:r>
      <w:r w:rsidRPr="0053763E">
        <w:rPr>
          <w:rFonts w:ascii="宋体" w:eastAsia="宋体" w:hAnsi="宋体" w:cs="宋体" w:hint="eastAsia"/>
          <w:color w:val="333333"/>
          <w:sz w:val="24"/>
        </w:rPr>
        <w:t>文件的页数与目录数据库中的该份文件的页数是否一致，</w:t>
      </w:r>
      <w:r w:rsidRPr="0053763E">
        <w:rPr>
          <w:rFonts w:ascii="宋体" w:eastAsia="宋体" w:hAnsi="宋体" w:cs="Calibri" w:hint="eastAsia"/>
          <w:color w:val="333333"/>
          <w:sz w:val="24"/>
        </w:rPr>
        <w:t>PDF</w:t>
      </w:r>
      <w:r w:rsidRPr="0053763E">
        <w:rPr>
          <w:rFonts w:ascii="宋体" w:eastAsia="宋体" w:hAnsi="宋体" w:cs="宋体" w:hint="eastAsia"/>
          <w:color w:val="333333"/>
          <w:sz w:val="24"/>
        </w:rPr>
        <w:t>文件的总数与目录数据库中文件的总数是否相同等。通过每一份图像文件的文件名与目录数据库中该份文件的档号的一致性和唯一性，建立起一一对应的关联关系，为实现目录数据库与扫描图像文件的批量挂接提供条件。</w:t>
      </w:r>
    </w:p>
    <w:p w14:paraId="1631AF38" w14:textId="77777777" w:rsidR="00F55083" w:rsidRPr="0053763E" w:rsidRDefault="008B2BEE">
      <w:pPr>
        <w:widowControl/>
        <w:spacing w:after="150" w:line="360" w:lineRule="auto"/>
        <w:ind w:firstLine="480"/>
        <w:jc w:val="left"/>
        <w:rPr>
          <w:rFonts w:ascii="宋体" w:eastAsia="宋体" w:hAnsi="宋体" w:cs="宋体" w:hint="eastAsia"/>
          <w:color w:val="333333"/>
          <w:sz w:val="24"/>
        </w:rPr>
      </w:pPr>
      <w:r w:rsidRPr="0053763E">
        <w:rPr>
          <w:rFonts w:ascii="宋体" w:eastAsia="宋体" w:hAnsi="宋体" w:cs="宋体" w:hint="eastAsia"/>
          <w:color w:val="333333"/>
          <w:kern w:val="0"/>
          <w:sz w:val="24"/>
          <w:lang w:bidi="ar"/>
        </w:rPr>
        <w:t>三、工期要求</w:t>
      </w:r>
    </w:p>
    <w:p w14:paraId="684B94E4" w14:textId="77777777" w:rsidR="00F55083" w:rsidRPr="0053763E" w:rsidRDefault="008B2BEE">
      <w:pPr>
        <w:widowControl/>
        <w:spacing w:after="150" w:line="360" w:lineRule="auto"/>
        <w:ind w:firstLine="480"/>
        <w:jc w:val="left"/>
        <w:rPr>
          <w:rFonts w:ascii="宋体" w:eastAsia="宋体" w:hAnsi="宋体" w:cs="宋体" w:hint="eastAsia"/>
          <w:color w:val="000000"/>
          <w:sz w:val="24"/>
        </w:rPr>
      </w:pPr>
      <w:r w:rsidRPr="0053763E">
        <w:rPr>
          <w:rFonts w:ascii="宋体" w:eastAsia="宋体" w:hAnsi="宋体" w:cs="宋体" w:hint="eastAsia"/>
          <w:color w:val="000000"/>
          <w:kern w:val="0"/>
          <w:sz w:val="24"/>
          <w:lang w:bidi="ar"/>
        </w:rPr>
        <w:t>从服务现场符合条件进场起至合同日期结束，工期为</w:t>
      </w:r>
      <w:r w:rsidRPr="0053763E">
        <w:rPr>
          <w:rFonts w:ascii="宋体" w:eastAsia="宋体" w:hAnsi="宋体" w:cs="宋体" w:hint="eastAsia"/>
          <w:color w:val="000000"/>
          <w:kern w:val="0"/>
          <w:sz w:val="24"/>
          <w:lang w:bidi="ar"/>
        </w:rPr>
        <w:t>2</w:t>
      </w:r>
      <w:r w:rsidRPr="0053763E">
        <w:rPr>
          <w:rFonts w:ascii="宋体" w:eastAsia="宋体" w:hAnsi="宋体" w:cs="宋体" w:hint="eastAsia"/>
          <w:color w:val="000000"/>
          <w:kern w:val="0"/>
          <w:sz w:val="24"/>
          <w:lang w:bidi="ar"/>
        </w:rPr>
        <w:t>个月。</w:t>
      </w:r>
    </w:p>
    <w:p w14:paraId="707601D0" w14:textId="77777777" w:rsidR="00F55083" w:rsidRPr="0053763E" w:rsidRDefault="00F55083">
      <w:pPr>
        <w:adjustRightInd w:val="0"/>
        <w:snapToGrid w:val="0"/>
        <w:spacing w:line="500" w:lineRule="exact"/>
        <w:rPr>
          <w:rFonts w:ascii="宋体" w:eastAsia="宋体" w:hAnsi="宋体" w:hint="eastAsia"/>
          <w:color w:val="1A1A1A"/>
          <w:sz w:val="32"/>
          <w:szCs w:val="32"/>
        </w:rPr>
      </w:pPr>
    </w:p>
    <w:p w14:paraId="0B4343B7" w14:textId="77777777" w:rsidR="00F55083" w:rsidRPr="0053763E" w:rsidRDefault="00F55083">
      <w:pPr>
        <w:adjustRightInd w:val="0"/>
        <w:snapToGrid w:val="0"/>
        <w:spacing w:line="500" w:lineRule="exact"/>
        <w:rPr>
          <w:rFonts w:ascii="宋体" w:eastAsia="宋体" w:hAnsi="宋体" w:hint="eastAsia"/>
          <w:color w:val="1A1A1A"/>
          <w:sz w:val="32"/>
          <w:szCs w:val="32"/>
        </w:rPr>
      </w:pPr>
    </w:p>
    <w:p w14:paraId="3105CC75" w14:textId="77777777" w:rsidR="00F55083" w:rsidRPr="0053763E" w:rsidRDefault="00F55083">
      <w:pPr>
        <w:adjustRightInd w:val="0"/>
        <w:snapToGrid w:val="0"/>
        <w:spacing w:line="500" w:lineRule="exact"/>
        <w:rPr>
          <w:rFonts w:ascii="宋体" w:eastAsia="宋体" w:hAnsi="宋体" w:hint="eastAsia"/>
          <w:color w:val="1A1A1A"/>
          <w:sz w:val="32"/>
          <w:szCs w:val="32"/>
        </w:rPr>
      </w:pPr>
    </w:p>
    <w:p w14:paraId="59DB64E2" w14:textId="77777777" w:rsidR="00F55083" w:rsidRPr="0053763E" w:rsidRDefault="00F55083">
      <w:pPr>
        <w:adjustRightInd w:val="0"/>
        <w:snapToGrid w:val="0"/>
        <w:spacing w:line="500" w:lineRule="exact"/>
        <w:rPr>
          <w:rFonts w:ascii="宋体" w:eastAsia="宋体" w:hAnsi="宋体" w:hint="eastAsia"/>
          <w:color w:val="1A1A1A"/>
          <w:sz w:val="32"/>
          <w:szCs w:val="32"/>
        </w:rPr>
      </w:pPr>
    </w:p>
    <w:p w14:paraId="1FA2CE86" w14:textId="77777777" w:rsidR="00F55083" w:rsidRPr="0053763E" w:rsidRDefault="00F55083">
      <w:pPr>
        <w:adjustRightInd w:val="0"/>
        <w:snapToGrid w:val="0"/>
        <w:spacing w:line="500" w:lineRule="exact"/>
        <w:rPr>
          <w:rFonts w:ascii="宋体" w:eastAsia="宋体" w:hAnsi="宋体" w:hint="eastAsia"/>
          <w:color w:val="1A1A1A"/>
          <w:sz w:val="32"/>
          <w:szCs w:val="32"/>
        </w:rPr>
      </w:pPr>
    </w:p>
    <w:p w14:paraId="58E2EFB5" w14:textId="77777777" w:rsidR="00F55083" w:rsidRPr="0053763E" w:rsidRDefault="00F55083">
      <w:pPr>
        <w:adjustRightInd w:val="0"/>
        <w:snapToGrid w:val="0"/>
        <w:spacing w:line="500" w:lineRule="exact"/>
        <w:rPr>
          <w:rFonts w:ascii="宋体" w:eastAsia="宋体" w:hAnsi="宋体" w:hint="eastAsia"/>
          <w:color w:val="1A1A1A"/>
          <w:sz w:val="32"/>
          <w:szCs w:val="32"/>
        </w:rPr>
      </w:pPr>
    </w:p>
    <w:p w14:paraId="3ED38567" w14:textId="77777777" w:rsidR="00F55083" w:rsidRPr="0053763E" w:rsidRDefault="00F55083">
      <w:pPr>
        <w:adjustRightInd w:val="0"/>
        <w:snapToGrid w:val="0"/>
        <w:spacing w:line="500" w:lineRule="exact"/>
        <w:rPr>
          <w:rFonts w:ascii="宋体" w:eastAsia="宋体" w:hAnsi="宋体" w:hint="eastAsia"/>
          <w:color w:val="1A1A1A"/>
          <w:sz w:val="32"/>
          <w:szCs w:val="32"/>
        </w:rPr>
      </w:pPr>
    </w:p>
    <w:p w14:paraId="5D4F80C6" w14:textId="77777777" w:rsidR="00F55083" w:rsidRPr="0053763E" w:rsidRDefault="00F55083">
      <w:pPr>
        <w:adjustRightInd w:val="0"/>
        <w:snapToGrid w:val="0"/>
        <w:spacing w:line="500" w:lineRule="exact"/>
        <w:rPr>
          <w:rFonts w:ascii="宋体" w:eastAsia="宋体" w:hAnsi="宋体" w:hint="eastAsia"/>
          <w:color w:val="1A1A1A"/>
          <w:sz w:val="32"/>
          <w:szCs w:val="32"/>
        </w:rPr>
      </w:pPr>
      <w:bookmarkStart w:id="1" w:name="_GoBack"/>
      <w:bookmarkEnd w:id="1"/>
    </w:p>
    <w:sectPr w:rsidR="00F55083" w:rsidRPr="005376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2F032" w14:textId="77777777" w:rsidR="008B2BEE" w:rsidRDefault="008B2BEE" w:rsidP="0053763E">
      <w:r>
        <w:separator/>
      </w:r>
    </w:p>
  </w:endnote>
  <w:endnote w:type="continuationSeparator" w:id="0">
    <w:p w14:paraId="5CFBF33B" w14:textId="77777777" w:rsidR="008B2BEE" w:rsidRDefault="008B2BEE" w:rsidP="0053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nsum">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CBB4" w14:textId="77777777" w:rsidR="008B2BEE" w:rsidRDefault="008B2BEE" w:rsidP="0053763E">
      <w:r>
        <w:separator/>
      </w:r>
    </w:p>
  </w:footnote>
  <w:footnote w:type="continuationSeparator" w:id="0">
    <w:p w14:paraId="76230333" w14:textId="77777777" w:rsidR="008B2BEE" w:rsidRDefault="008B2BEE" w:rsidP="0053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2D47"/>
    <w:multiLevelType w:val="singleLevel"/>
    <w:tmpl w:val="21A22D4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NDJmM2UyN2VkNTZmOGI4MzYwNDgzZjU2YmI3NjYifQ=="/>
  </w:docVars>
  <w:rsids>
    <w:rsidRoot w:val="4FBA6064"/>
    <w:rsid w:val="000B7213"/>
    <w:rsid w:val="0053763E"/>
    <w:rsid w:val="008B2BEE"/>
    <w:rsid w:val="00F55083"/>
    <w:rsid w:val="14863EE2"/>
    <w:rsid w:val="153360A1"/>
    <w:rsid w:val="24B8419A"/>
    <w:rsid w:val="296B501A"/>
    <w:rsid w:val="379C3687"/>
    <w:rsid w:val="3AFB11D2"/>
    <w:rsid w:val="47BB1907"/>
    <w:rsid w:val="4FBA6064"/>
    <w:rsid w:val="52B92874"/>
    <w:rsid w:val="55924A60"/>
    <w:rsid w:val="611D5FD3"/>
    <w:rsid w:val="61616C24"/>
    <w:rsid w:val="64C5395D"/>
    <w:rsid w:val="65DF145E"/>
    <w:rsid w:val="7911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AB0F8"/>
  <w15:docId w15:val="{8922C33C-7945-4E85-BEB9-45499C5D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autoRedefine/>
    <w:qFormat/>
    <w:pPr>
      <w:spacing w:beforeAutospacing="1" w:afterAutospacing="1"/>
      <w:jc w:val="left"/>
    </w:pPr>
    <w:rPr>
      <w:rFonts w:cs="Times New Roman"/>
      <w:kern w:val="0"/>
      <w:sz w:val="24"/>
    </w:rPr>
  </w:style>
  <w:style w:type="character" w:styleId="a5">
    <w:name w:val="Strong"/>
    <w:basedOn w:val="a0"/>
    <w:autoRedefine/>
    <w:qFormat/>
    <w:rPr>
      <w:b/>
    </w:rPr>
  </w:style>
  <w:style w:type="character" w:styleId="a6">
    <w:name w:val="Hyperlink"/>
    <w:basedOn w:val="a0"/>
    <w:autoRedefine/>
    <w:qFormat/>
    <w:rPr>
      <w:color w:val="0000FF"/>
      <w:u w:val="single"/>
    </w:rPr>
  </w:style>
  <w:style w:type="paragraph" w:styleId="a7">
    <w:name w:val="header"/>
    <w:basedOn w:val="a"/>
    <w:link w:val="a8"/>
    <w:rsid w:val="0053763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376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742</Words>
  <Characters>4232</Characters>
  <Application>Microsoft Office Word</Application>
  <DocSecurity>0</DocSecurity>
  <Lines>35</Lines>
  <Paragraphs>9</Paragraphs>
  <ScaleCrop>false</ScaleCrop>
  <Company>P R C</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lxt</dc:creator>
  <cp:lastModifiedBy>Administrator</cp:lastModifiedBy>
  <cp:revision>2</cp:revision>
  <dcterms:created xsi:type="dcterms:W3CDTF">2025-03-21T00:38:00Z</dcterms:created>
  <dcterms:modified xsi:type="dcterms:W3CDTF">2025-03-21T00:38:00Z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8D3C992CD00E4516AD894295B8D83EA6_13</vt:lpwstr>
  </property>
  <property fmtid="{D5CDD505-2E9C-101B-9397-08002B2CF9AE}" pid="4" name="KSOTemplateDocerSaveRecord">
    <vt:lpwstr>eyJoZGlkIjoiM2NlNDJmM2UyN2VkNTZmOGI4MzYwNDgzZjU2YmI3NjYiLCJ1c2VySWQiOiIxNTYxNjA2NDIxIn0=</vt:lpwstr>
  </property>
</Properties>
</file>